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D6" w:rsidRPr="002F3543" w:rsidRDefault="009B53B3" w:rsidP="006501AA">
      <w:pPr>
        <w:spacing w:after="0" w:line="300" w:lineRule="auto"/>
        <w:jc w:val="center"/>
        <w:rPr>
          <w:rFonts w:ascii="Calibri" w:hAnsi="Calibri"/>
          <w:b/>
          <w:sz w:val="28"/>
          <w:szCs w:val="28"/>
        </w:rPr>
      </w:pPr>
      <w:r w:rsidRPr="002F3543">
        <w:rPr>
          <w:rFonts w:ascii="Calibri" w:hAnsi="Calibri"/>
          <w:b/>
          <w:sz w:val="28"/>
          <w:szCs w:val="28"/>
        </w:rPr>
        <w:t xml:space="preserve">Präventionskonzept </w:t>
      </w:r>
    </w:p>
    <w:p w:rsidR="00152D17" w:rsidRPr="002F3543" w:rsidRDefault="002F3543" w:rsidP="006501AA">
      <w:pPr>
        <w:spacing w:after="0" w:line="300" w:lineRule="auto"/>
        <w:jc w:val="center"/>
        <w:rPr>
          <w:rFonts w:ascii="Calibri" w:hAnsi="Calibri"/>
          <w:b/>
          <w:sz w:val="28"/>
          <w:szCs w:val="28"/>
        </w:rPr>
      </w:pPr>
      <w:r w:rsidRPr="002F3543">
        <w:rPr>
          <w:rFonts w:ascii="Calibri" w:hAnsi="Calibri"/>
          <w:b/>
          <w:sz w:val="28"/>
          <w:szCs w:val="28"/>
        </w:rPr>
        <w:t>der</w:t>
      </w:r>
      <w:r w:rsidR="00152D17" w:rsidRPr="002F3543">
        <w:rPr>
          <w:rFonts w:ascii="Calibri" w:hAnsi="Calibri"/>
          <w:b/>
          <w:sz w:val="28"/>
          <w:szCs w:val="28"/>
        </w:rPr>
        <w:t xml:space="preserve"> Gesamtschule Rodenkirchen</w:t>
      </w:r>
    </w:p>
    <w:p w:rsidR="0071693E" w:rsidRPr="004A68CB" w:rsidRDefault="0071693E" w:rsidP="0071693E">
      <w:pPr>
        <w:spacing w:after="0" w:line="300" w:lineRule="auto"/>
        <w:contextualSpacing/>
        <w:rPr>
          <w:rFonts w:ascii="Verdana" w:eastAsiaTheme="minorEastAsia" w:hAnsi="Verdana"/>
          <w:color w:val="000000" w:themeColor="text1"/>
          <w:kern w:val="24"/>
          <w:lang w:eastAsia="de-DE"/>
        </w:rPr>
      </w:pPr>
    </w:p>
    <w:p w:rsidR="004A68CB" w:rsidRPr="002F3543" w:rsidRDefault="004A68CB" w:rsidP="002F3543">
      <w:pPr>
        <w:autoSpaceDE w:val="0"/>
        <w:autoSpaceDN w:val="0"/>
        <w:adjustRightInd w:val="0"/>
        <w:spacing w:after="0" w:line="360" w:lineRule="auto"/>
        <w:jc w:val="both"/>
        <w:rPr>
          <w:rFonts w:ascii="Calibri" w:eastAsiaTheme="minorHAnsi" w:hAnsi="Calibri"/>
        </w:rPr>
      </w:pPr>
      <w:r w:rsidRPr="002F3543">
        <w:rPr>
          <w:rFonts w:ascii="Calibri" w:eastAsiaTheme="minorHAnsi" w:hAnsi="Calibri"/>
        </w:rPr>
        <w:t xml:space="preserve">Unbestreitbar ist, dass Prävention zum Erziehungsauftrag der Schule gehört und damit verpflichtender Handlungsauftrag für alle Lehrerinnen und Lehrer ist. </w:t>
      </w:r>
    </w:p>
    <w:p w:rsidR="00E20294" w:rsidRPr="002F3543" w:rsidRDefault="0071693E" w:rsidP="002F3543">
      <w:pPr>
        <w:spacing w:after="0" w:line="360" w:lineRule="auto"/>
        <w:jc w:val="both"/>
        <w:rPr>
          <w:rFonts w:ascii="Calibri" w:hAnsi="Calibri"/>
          <w:lang w:eastAsia="de-DE"/>
        </w:rPr>
      </w:pPr>
      <w:r w:rsidRPr="002F3543">
        <w:rPr>
          <w:rFonts w:ascii="Calibri" w:eastAsiaTheme="minorEastAsia" w:hAnsi="Calibri"/>
          <w:color w:val="000000" w:themeColor="text1"/>
          <w:kern w:val="24"/>
          <w:lang w:eastAsia="de-DE"/>
        </w:rPr>
        <w:t>Durch schulische Prävention sollen ungünstig verlaufende Entwicklungsprozesse frühzeitig erkannt und so beeinflusst werden, dass die individuelle Kompetenzent</w:t>
      </w:r>
      <w:r w:rsidR="005E1293" w:rsidRPr="002F3543">
        <w:rPr>
          <w:rFonts w:ascii="Calibri" w:eastAsiaTheme="minorEastAsia" w:hAnsi="Calibri"/>
          <w:color w:val="000000" w:themeColor="text1"/>
          <w:kern w:val="24"/>
          <w:lang w:eastAsia="de-DE"/>
        </w:rPr>
        <w:t>wicklung optimal gestaltet wird</w:t>
      </w:r>
      <w:r w:rsidRPr="002F3543">
        <w:rPr>
          <w:rFonts w:ascii="Calibri" w:eastAsiaTheme="minorEastAsia" w:hAnsi="Calibri"/>
          <w:color w:val="000000" w:themeColor="text1"/>
          <w:kern w:val="24"/>
          <w:lang w:eastAsia="de-DE"/>
        </w:rPr>
        <w:t xml:space="preserve"> (</w:t>
      </w:r>
      <w:proofErr w:type="spellStart"/>
      <w:r w:rsidRPr="002F3543">
        <w:rPr>
          <w:rFonts w:ascii="Calibri" w:eastAsiaTheme="minorEastAsia" w:hAnsi="Calibri"/>
          <w:color w:val="000000" w:themeColor="text1"/>
          <w:kern w:val="24"/>
          <w:lang w:eastAsia="de-DE"/>
        </w:rPr>
        <w:t>Hartke</w:t>
      </w:r>
      <w:proofErr w:type="spellEnd"/>
      <w:r w:rsidRPr="002F3543">
        <w:rPr>
          <w:rFonts w:ascii="Calibri" w:eastAsiaTheme="minorEastAsia" w:hAnsi="Calibri"/>
          <w:color w:val="000000" w:themeColor="text1"/>
          <w:kern w:val="24"/>
          <w:lang w:eastAsia="de-DE"/>
        </w:rPr>
        <w:t xml:space="preserve"> &amp; Diehl, 2013)</w:t>
      </w:r>
      <w:r w:rsidR="005E1293" w:rsidRPr="002F3543">
        <w:rPr>
          <w:rFonts w:ascii="Calibri" w:eastAsiaTheme="minorEastAsia" w:hAnsi="Calibri"/>
          <w:color w:val="000000" w:themeColor="text1"/>
          <w:kern w:val="24"/>
          <w:lang w:eastAsia="de-DE"/>
        </w:rPr>
        <w:t>.</w:t>
      </w:r>
      <w:r w:rsidR="001F293E" w:rsidRPr="002F3543">
        <w:rPr>
          <w:rFonts w:ascii="Calibri" w:hAnsi="Calibri"/>
          <w:lang w:eastAsia="de-DE"/>
        </w:rPr>
        <w:t xml:space="preserve"> Dabei muss </w:t>
      </w:r>
      <w:r w:rsidR="009B0C39" w:rsidRPr="002F3543">
        <w:rPr>
          <w:rFonts w:ascii="Calibri" w:hAnsi="Calibri"/>
          <w:lang w:eastAsia="de-DE"/>
        </w:rPr>
        <w:t>Prävention</w:t>
      </w:r>
      <w:r w:rsidR="001F293E" w:rsidRPr="002F3543">
        <w:rPr>
          <w:rFonts w:ascii="Calibri" w:hAnsi="Calibri"/>
          <w:lang w:eastAsia="de-DE"/>
        </w:rPr>
        <w:t xml:space="preserve"> nachhaltig, zielgerichtet und systematisch sein.</w:t>
      </w:r>
    </w:p>
    <w:p w:rsidR="00E20294" w:rsidRPr="002F3543" w:rsidRDefault="00E20294" w:rsidP="002F3543">
      <w:pPr>
        <w:spacing w:after="0" w:line="360" w:lineRule="auto"/>
        <w:jc w:val="both"/>
        <w:rPr>
          <w:rFonts w:ascii="Calibri" w:eastAsia="Times New Roman" w:hAnsi="Calibri"/>
          <w:lang w:eastAsia="de-DE"/>
        </w:rPr>
      </w:pPr>
      <w:r w:rsidRPr="002F3543">
        <w:rPr>
          <w:rFonts w:ascii="Calibri" w:eastAsia="Times New Roman" w:hAnsi="Calibri"/>
          <w:lang w:eastAsia="de-DE"/>
        </w:rPr>
        <w:t xml:space="preserve">Das Präventionskonzept richtet sich </w:t>
      </w:r>
      <w:r w:rsidR="001F293E" w:rsidRPr="002F3543">
        <w:rPr>
          <w:rFonts w:ascii="Calibri" w:eastAsia="Times New Roman" w:hAnsi="Calibri"/>
          <w:lang w:eastAsia="de-DE"/>
        </w:rPr>
        <w:t>daher an alle</w:t>
      </w:r>
      <w:r w:rsidRPr="002F3543">
        <w:rPr>
          <w:rFonts w:ascii="Calibri" w:eastAsia="Times New Roman" w:hAnsi="Calibri"/>
          <w:lang w:eastAsia="de-DE"/>
        </w:rPr>
        <w:t xml:space="preserve"> Schülerinnen und Schü</w:t>
      </w:r>
      <w:r w:rsidR="00FC54F4" w:rsidRPr="002F3543">
        <w:rPr>
          <w:rFonts w:ascii="Calibri" w:eastAsia="Times New Roman" w:hAnsi="Calibri"/>
          <w:lang w:eastAsia="de-DE"/>
        </w:rPr>
        <w:t>ler der Jahrgangsstufen 5 bis 9</w:t>
      </w:r>
      <w:r w:rsidRPr="002F3543">
        <w:rPr>
          <w:rFonts w:ascii="Calibri" w:eastAsia="Times New Roman" w:hAnsi="Calibri"/>
          <w:lang w:eastAsia="de-DE"/>
        </w:rPr>
        <w:t>.</w:t>
      </w:r>
    </w:p>
    <w:p w:rsidR="00E20294" w:rsidRPr="002F3543" w:rsidRDefault="00E20294" w:rsidP="002F3543">
      <w:pPr>
        <w:spacing w:after="0" w:line="360" w:lineRule="auto"/>
        <w:jc w:val="both"/>
        <w:rPr>
          <w:rFonts w:ascii="Calibri" w:eastAsia="Times New Roman" w:hAnsi="Calibri"/>
          <w:lang w:eastAsia="de-DE"/>
        </w:rPr>
      </w:pPr>
      <w:r w:rsidRPr="002F3543">
        <w:rPr>
          <w:rFonts w:ascii="Calibri" w:eastAsia="Times New Roman" w:hAnsi="Calibri"/>
          <w:lang w:eastAsia="de-DE"/>
        </w:rPr>
        <w:t xml:space="preserve">Das Konzept basiert auf den Grundprinzipien moderner Sucht- und Gewaltprävention und verfolgt einen ganzheitlichen Ansatz, der sowohl </w:t>
      </w:r>
      <w:r w:rsidRPr="002F3543">
        <w:rPr>
          <w:rFonts w:ascii="Calibri" w:eastAsia="Times New Roman" w:hAnsi="Calibri"/>
          <w:bCs/>
          <w:lang w:eastAsia="de-DE"/>
        </w:rPr>
        <w:t>Aufklärung und Information</w:t>
      </w:r>
      <w:r w:rsidRPr="002F3543">
        <w:rPr>
          <w:rFonts w:ascii="Calibri" w:eastAsia="Times New Roman" w:hAnsi="Calibri"/>
          <w:lang w:eastAsia="de-DE"/>
        </w:rPr>
        <w:t xml:space="preserve"> als auch Methoden zur </w:t>
      </w:r>
      <w:r w:rsidRPr="002F3543">
        <w:rPr>
          <w:rFonts w:ascii="Calibri" w:eastAsia="Times New Roman" w:hAnsi="Calibri"/>
          <w:bCs/>
          <w:lang w:eastAsia="de-DE"/>
        </w:rPr>
        <w:t>Lebenskompetenz- und Selbstbewusstseinsförderung</w:t>
      </w:r>
      <w:r w:rsidRPr="002F3543">
        <w:rPr>
          <w:rFonts w:ascii="Calibri" w:eastAsia="Times New Roman" w:hAnsi="Calibri"/>
          <w:lang w:eastAsia="de-DE"/>
        </w:rPr>
        <w:t xml:space="preserve"> enthält. </w:t>
      </w:r>
    </w:p>
    <w:p w:rsidR="001F293E" w:rsidRPr="002F3543" w:rsidRDefault="001F293E" w:rsidP="002F3543">
      <w:pPr>
        <w:autoSpaceDE w:val="0"/>
        <w:autoSpaceDN w:val="0"/>
        <w:adjustRightInd w:val="0"/>
        <w:spacing w:after="0" w:line="360" w:lineRule="auto"/>
        <w:jc w:val="both"/>
        <w:rPr>
          <w:rFonts w:ascii="Calibri" w:eastAsiaTheme="minorHAnsi" w:hAnsi="Calibri"/>
        </w:rPr>
      </w:pPr>
      <w:r w:rsidRPr="002F3543">
        <w:rPr>
          <w:rFonts w:ascii="Calibri" w:eastAsiaTheme="minorHAnsi" w:hAnsi="Calibri"/>
        </w:rPr>
        <w:t xml:space="preserve">Die Notwendigkeit einer offensiven Auseinandersetzung mit den Themen Sucht- und Gewaltprävention ergibt sich durch konkrete Erfahrungen an unserer Schule. Die Anzahl der Ordnungsmaßnahmenkonferenzen aufgrund von gewalttätigen Auseinandersetzungen und </w:t>
      </w:r>
      <w:r w:rsidR="00AD6C53" w:rsidRPr="002F3543">
        <w:rPr>
          <w:rFonts w:ascii="Calibri" w:eastAsiaTheme="minorHAnsi" w:hAnsi="Calibri"/>
        </w:rPr>
        <w:t>des Missbrauchs von Drogen hat sich in diesem Schuljahr extrem erhöht.</w:t>
      </w:r>
    </w:p>
    <w:p w:rsidR="00AD6C53" w:rsidRPr="002F3543" w:rsidRDefault="00AD6C53" w:rsidP="002F3543">
      <w:pPr>
        <w:autoSpaceDE w:val="0"/>
        <w:autoSpaceDN w:val="0"/>
        <w:adjustRightInd w:val="0"/>
        <w:spacing w:after="0" w:line="360" w:lineRule="auto"/>
        <w:jc w:val="both"/>
        <w:rPr>
          <w:rFonts w:ascii="Calibri" w:eastAsiaTheme="minorHAnsi" w:hAnsi="Calibri"/>
        </w:rPr>
      </w:pPr>
      <w:r w:rsidRPr="002F3543">
        <w:rPr>
          <w:rFonts w:ascii="Calibri" w:eastAsiaTheme="minorHAnsi" w:hAnsi="Calibri"/>
        </w:rPr>
        <w:t>Dies gilt Einheit zu gebieten.</w:t>
      </w:r>
    </w:p>
    <w:p w:rsidR="006831CD" w:rsidRPr="002F3543" w:rsidRDefault="00EE1916" w:rsidP="002F3543">
      <w:pPr>
        <w:spacing w:after="0" w:line="360" w:lineRule="auto"/>
        <w:jc w:val="both"/>
        <w:rPr>
          <w:rFonts w:ascii="Calibri" w:hAnsi="Calibri"/>
        </w:rPr>
      </w:pPr>
      <w:r w:rsidRPr="002F3543">
        <w:rPr>
          <w:rFonts w:ascii="Calibri" w:eastAsiaTheme="minorEastAsia" w:hAnsi="Calibri"/>
          <w:color w:val="000000" w:themeColor="text1"/>
          <w:kern w:val="24"/>
          <w:lang w:eastAsia="de-DE"/>
        </w:rPr>
        <w:t>Das Beratungsteam ist</w:t>
      </w:r>
      <w:r w:rsidR="004A68CB" w:rsidRPr="002F3543">
        <w:rPr>
          <w:rFonts w:ascii="Calibri" w:hAnsi="Calibri"/>
        </w:rPr>
        <w:t xml:space="preserve"> </w:t>
      </w:r>
      <w:r w:rsidR="006831CD" w:rsidRPr="002F3543">
        <w:rPr>
          <w:rFonts w:ascii="Calibri" w:hAnsi="Calibri"/>
        </w:rPr>
        <w:t>Ansprechpartner</w:t>
      </w:r>
      <w:r w:rsidRPr="002F3543">
        <w:rPr>
          <w:rFonts w:ascii="Calibri" w:hAnsi="Calibri"/>
        </w:rPr>
        <w:t xml:space="preserve"> in der Präventionsarbeit. Es</w:t>
      </w:r>
      <w:r w:rsidR="004A68CB" w:rsidRPr="002F3543">
        <w:rPr>
          <w:rFonts w:ascii="Calibri" w:hAnsi="Calibri"/>
        </w:rPr>
        <w:t xml:space="preserve"> plant und organisiert </w:t>
      </w:r>
      <w:r w:rsidRPr="002F3543">
        <w:rPr>
          <w:rFonts w:ascii="Calibri" w:hAnsi="Calibri"/>
        </w:rPr>
        <w:t xml:space="preserve">Maßnahmen der Prävention </w:t>
      </w:r>
      <w:r w:rsidR="004A68CB" w:rsidRPr="002F3543">
        <w:rPr>
          <w:rFonts w:ascii="Calibri" w:hAnsi="Calibri"/>
        </w:rPr>
        <w:t>und in</w:t>
      </w:r>
      <w:r w:rsidRPr="002F3543">
        <w:rPr>
          <w:rFonts w:ascii="Calibri" w:hAnsi="Calibri"/>
        </w:rPr>
        <w:t>terveniert in Krisenfällen</w:t>
      </w:r>
      <w:r w:rsidR="00404B09" w:rsidRPr="002F3543">
        <w:rPr>
          <w:rFonts w:ascii="Calibri" w:hAnsi="Calibri"/>
        </w:rPr>
        <w:t xml:space="preserve">. </w:t>
      </w:r>
    </w:p>
    <w:p w:rsidR="006501AA" w:rsidRPr="002F3543" w:rsidRDefault="006501AA" w:rsidP="002F3543">
      <w:pPr>
        <w:spacing w:after="0" w:line="360" w:lineRule="auto"/>
        <w:jc w:val="both"/>
        <w:rPr>
          <w:rFonts w:ascii="Calibri" w:hAnsi="Calibri"/>
        </w:rPr>
      </w:pPr>
    </w:p>
    <w:p w:rsidR="0020123A" w:rsidRPr="002F3543" w:rsidRDefault="0020123A" w:rsidP="002F3543">
      <w:pPr>
        <w:spacing w:after="0" w:line="360" w:lineRule="auto"/>
        <w:jc w:val="both"/>
        <w:rPr>
          <w:rFonts w:ascii="Calibri" w:hAnsi="Calibri"/>
        </w:rPr>
      </w:pPr>
      <w:r w:rsidRPr="002F3543">
        <w:rPr>
          <w:rFonts w:ascii="Calibri" w:hAnsi="Calibri"/>
        </w:rPr>
        <w:t>D</w:t>
      </w:r>
      <w:r w:rsidR="003D287C">
        <w:rPr>
          <w:rFonts w:ascii="Calibri" w:hAnsi="Calibri"/>
        </w:rPr>
        <w:t>as aktuelle</w:t>
      </w:r>
      <w:r w:rsidRPr="002F3543">
        <w:rPr>
          <w:rFonts w:ascii="Calibri" w:hAnsi="Calibri"/>
        </w:rPr>
        <w:t xml:space="preserve"> Präventionskonzeptes umfasst zwei Bausteine: </w:t>
      </w:r>
    </w:p>
    <w:p w:rsidR="00DA52F8" w:rsidRPr="002F3543" w:rsidRDefault="00DA52F8" w:rsidP="002F3543">
      <w:pPr>
        <w:spacing w:after="0" w:line="360" w:lineRule="auto"/>
        <w:jc w:val="both"/>
        <w:rPr>
          <w:rFonts w:ascii="Calibri" w:hAnsi="Calibri"/>
        </w:rPr>
      </w:pPr>
    </w:p>
    <w:p w:rsidR="0020123A" w:rsidRPr="002F3543" w:rsidRDefault="0020123A" w:rsidP="002F3543">
      <w:pPr>
        <w:pStyle w:val="Listenabsatz"/>
        <w:numPr>
          <w:ilvl w:val="0"/>
          <w:numId w:val="2"/>
        </w:numPr>
        <w:spacing w:after="0" w:line="360" w:lineRule="auto"/>
        <w:jc w:val="both"/>
        <w:rPr>
          <w:rFonts w:ascii="Calibri" w:hAnsi="Calibri"/>
          <w:sz w:val="24"/>
          <w:szCs w:val="24"/>
        </w:rPr>
      </w:pPr>
      <w:r w:rsidRPr="002F3543">
        <w:rPr>
          <w:rFonts w:ascii="Calibri" w:hAnsi="Calibri"/>
          <w:sz w:val="24"/>
          <w:szCs w:val="24"/>
        </w:rPr>
        <w:t>Suchtprävention</w:t>
      </w:r>
    </w:p>
    <w:p w:rsidR="0020123A" w:rsidRPr="002F3543" w:rsidRDefault="0020123A" w:rsidP="002F3543">
      <w:pPr>
        <w:pStyle w:val="Listenabsatz"/>
        <w:numPr>
          <w:ilvl w:val="0"/>
          <w:numId w:val="2"/>
        </w:numPr>
        <w:spacing w:after="0" w:line="360" w:lineRule="auto"/>
        <w:jc w:val="both"/>
        <w:rPr>
          <w:rFonts w:ascii="Calibri" w:hAnsi="Calibri"/>
          <w:sz w:val="24"/>
          <w:szCs w:val="24"/>
        </w:rPr>
      </w:pPr>
      <w:r w:rsidRPr="002F3543">
        <w:rPr>
          <w:rFonts w:ascii="Calibri" w:hAnsi="Calibri"/>
          <w:sz w:val="24"/>
          <w:szCs w:val="24"/>
        </w:rPr>
        <w:t>Gewaltprävention</w:t>
      </w:r>
    </w:p>
    <w:p w:rsidR="0020123A" w:rsidRDefault="0020123A" w:rsidP="0020123A">
      <w:pPr>
        <w:pStyle w:val="Listenabsatz"/>
        <w:spacing w:after="0" w:line="300" w:lineRule="auto"/>
        <w:jc w:val="both"/>
        <w:rPr>
          <w:rFonts w:ascii="Verdana" w:hAnsi="Verdana"/>
          <w:sz w:val="24"/>
          <w:szCs w:val="24"/>
        </w:rPr>
      </w:pPr>
    </w:p>
    <w:p w:rsidR="003D287C" w:rsidRPr="004A68CB" w:rsidRDefault="003D287C" w:rsidP="0020123A">
      <w:pPr>
        <w:pStyle w:val="Listenabsatz"/>
        <w:spacing w:after="0" w:line="300" w:lineRule="auto"/>
        <w:jc w:val="both"/>
        <w:rPr>
          <w:rFonts w:ascii="Verdana" w:hAnsi="Verdana"/>
          <w:sz w:val="24"/>
          <w:szCs w:val="24"/>
        </w:rPr>
      </w:pPr>
    </w:p>
    <w:p w:rsidR="00C32FA8" w:rsidRPr="004A68CB" w:rsidRDefault="00C32FA8" w:rsidP="0020123A">
      <w:pPr>
        <w:pStyle w:val="Listenabsatz"/>
        <w:spacing w:after="0" w:line="300" w:lineRule="auto"/>
        <w:jc w:val="both"/>
        <w:rPr>
          <w:rFonts w:ascii="Verdana" w:hAnsi="Verdana"/>
          <w:sz w:val="24"/>
          <w:szCs w:val="24"/>
        </w:rPr>
      </w:pPr>
    </w:p>
    <w:p w:rsidR="00C32FA8" w:rsidRPr="004A68CB" w:rsidRDefault="00C32FA8" w:rsidP="0020123A">
      <w:pPr>
        <w:pStyle w:val="Listenabsatz"/>
        <w:spacing w:after="0" w:line="300" w:lineRule="auto"/>
        <w:jc w:val="both"/>
        <w:rPr>
          <w:rFonts w:ascii="Verdana" w:hAnsi="Verdana"/>
          <w:sz w:val="24"/>
          <w:szCs w:val="24"/>
        </w:rPr>
      </w:pPr>
    </w:p>
    <w:p w:rsidR="009B53B3" w:rsidRPr="002F3543" w:rsidRDefault="009B53B3" w:rsidP="00513647">
      <w:pPr>
        <w:pStyle w:val="Listenabsatz"/>
        <w:numPr>
          <w:ilvl w:val="0"/>
          <w:numId w:val="3"/>
        </w:numPr>
        <w:spacing w:after="0" w:line="300" w:lineRule="auto"/>
        <w:rPr>
          <w:rFonts w:ascii="Calibri" w:hAnsi="Calibri"/>
          <w:b/>
          <w:sz w:val="28"/>
          <w:szCs w:val="28"/>
        </w:rPr>
      </w:pPr>
      <w:r w:rsidRPr="002F3543">
        <w:rPr>
          <w:rFonts w:ascii="Calibri" w:hAnsi="Calibri"/>
          <w:b/>
          <w:sz w:val="28"/>
          <w:szCs w:val="28"/>
        </w:rPr>
        <w:t>Baustein: Suchtprävention</w:t>
      </w:r>
    </w:p>
    <w:p w:rsidR="00411141" w:rsidRPr="002F3543" w:rsidRDefault="00411141" w:rsidP="00411141">
      <w:pPr>
        <w:pStyle w:val="Listenabsatz"/>
        <w:spacing w:after="0" w:line="300" w:lineRule="auto"/>
        <w:ind w:left="1080"/>
        <w:jc w:val="both"/>
        <w:rPr>
          <w:rFonts w:ascii="Calibri" w:hAnsi="Calibri"/>
          <w:b/>
          <w:sz w:val="24"/>
          <w:szCs w:val="24"/>
        </w:rPr>
      </w:pPr>
    </w:p>
    <w:p w:rsidR="00E20294" w:rsidRPr="002F3543" w:rsidRDefault="00E20294" w:rsidP="00E20294">
      <w:pPr>
        <w:spacing w:after="0" w:line="300" w:lineRule="auto"/>
        <w:jc w:val="both"/>
        <w:rPr>
          <w:rFonts w:ascii="Calibri" w:eastAsia="Times New Roman" w:hAnsi="Calibri"/>
          <w:lang w:eastAsia="de-DE"/>
        </w:rPr>
      </w:pPr>
      <w:r w:rsidRPr="002F3543">
        <w:rPr>
          <w:rFonts w:ascii="Calibri" w:eastAsia="Times New Roman" w:hAnsi="Calibri"/>
          <w:lang w:eastAsia="de-DE"/>
        </w:rPr>
        <w:lastRenderedPageBreak/>
        <w:t xml:space="preserve">In den Bausteinen der Suchtprävention </w:t>
      </w:r>
      <w:r w:rsidR="00513647">
        <w:rPr>
          <w:rFonts w:ascii="Calibri" w:eastAsia="Times New Roman" w:hAnsi="Calibri"/>
          <w:lang w:eastAsia="de-DE"/>
        </w:rPr>
        <w:t xml:space="preserve">der </w:t>
      </w:r>
      <w:r w:rsidR="00513647" w:rsidRPr="004065B7">
        <w:rPr>
          <w:rFonts w:ascii="Calibri" w:eastAsia="Times New Roman" w:hAnsi="Calibri"/>
          <w:lang w:eastAsia="de-DE"/>
        </w:rPr>
        <w:t xml:space="preserve">Sekundarstufe I </w:t>
      </w:r>
      <w:r w:rsidRPr="002F3543">
        <w:rPr>
          <w:rFonts w:ascii="Calibri" w:eastAsia="Times New Roman" w:hAnsi="Calibri"/>
          <w:lang w:eastAsia="de-DE"/>
        </w:rPr>
        <w:t xml:space="preserve">werden gezielt Informationen über Suchtmittel und Verhaltenssüchte, über die Entstehung von Sucht und über den </w:t>
      </w:r>
      <w:r w:rsidRPr="002F3543">
        <w:rPr>
          <w:rFonts w:ascii="Calibri" w:eastAsia="Times New Roman" w:hAnsi="Calibri"/>
          <w:bCs/>
          <w:lang w:eastAsia="de-DE"/>
        </w:rPr>
        <w:t>rechtlichen Hintergrund</w:t>
      </w:r>
      <w:r w:rsidRPr="002F3543">
        <w:rPr>
          <w:rFonts w:ascii="Calibri" w:eastAsia="Times New Roman" w:hAnsi="Calibri"/>
          <w:lang w:eastAsia="de-DE"/>
        </w:rPr>
        <w:t xml:space="preserve"> vermittelt. Die Jugendlichen erhalten dadurch die dringend nötige Wissensgrundlage, um sich gegen Suchtmittelmissbrauch entscheiden zu können, sich Suchtentstehung bewusst machen zu können und sich an professionelle Hilfsangebote wenden zu können. Im</w:t>
      </w:r>
      <w:bookmarkStart w:id="0" w:name="_GoBack"/>
      <w:bookmarkEnd w:id="0"/>
      <w:r w:rsidRPr="002F3543">
        <w:rPr>
          <w:rFonts w:ascii="Calibri" w:eastAsia="Times New Roman" w:hAnsi="Calibri"/>
          <w:lang w:eastAsia="de-DE"/>
        </w:rPr>
        <w:t xml:space="preserve"> Rahmen der verschiedenen Maßnahmen </w:t>
      </w:r>
      <w:r w:rsidR="009B0C39" w:rsidRPr="002F3543">
        <w:rPr>
          <w:rFonts w:ascii="Calibri" w:eastAsia="Times New Roman" w:hAnsi="Calibri"/>
          <w:lang w:eastAsia="de-DE"/>
        </w:rPr>
        <w:t>lernen die Schülerinnen und Schüler</w:t>
      </w:r>
      <w:r w:rsidRPr="002F3543">
        <w:rPr>
          <w:rFonts w:ascii="Calibri" w:eastAsia="Times New Roman" w:hAnsi="Calibri"/>
          <w:lang w:eastAsia="de-DE"/>
        </w:rPr>
        <w:t xml:space="preserve"> auch Fachstellen wie</w:t>
      </w:r>
      <w:r w:rsidR="009B0C39" w:rsidRPr="002F3543">
        <w:rPr>
          <w:rFonts w:ascii="Calibri" w:eastAsia="Times New Roman" w:hAnsi="Calibri"/>
          <w:lang w:eastAsia="de-DE"/>
        </w:rPr>
        <w:t xml:space="preserve"> die Drogenhilfe Köln kennen</w:t>
      </w:r>
      <w:r w:rsidRPr="002F3543">
        <w:rPr>
          <w:rFonts w:ascii="Calibri" w:eastAsia="Times New Roman" w:hAnsi="Calibri"/>
          <w:lang w:eastAsia="de-DE"/>
        </w:rPr>
        <w:t>, damit die Schülerinnen und Schüler auch mit Experten in Kontakt kommen und wissen, wie sie bei Bedarf Hilfestellung erhalten.</w:t>
      </w:r>
    </w:p>
    <w:p w:rsidR="00E20294" w:rsidRPr="002F3543" w:rsidRDefault="00E20294" w:rsidP="00E20294">
      <w:pPr>
        <w:spacing w:after="0" w:line="300" w:lineRule="auto"/>
        <w:jc w:val="both"/>
        <w:rPr>
          <w:rFonts w:ascii="Calibri" w:eastAsia="Times New Roman" w:hAnsi="Calibri"/>
          <w:lang w:eastAsia="de-DE"/>
        </w:rPr>
      </w:pPr>
      <w:r w:rsidRPr="002F3543">
        <w:rPr>
          <w:rFonts w:ascii="Calibri" w:eastAsia="Times New Roman" w:hAnsi="Calibri"/>
          <w:noProof/>
          <w:lang w:eastAsia="de-DE"/>
        </w:rPr>
        <w:drawing>
          <wp:inline distT="0" distB="0" distL="0" distR="0">
            <wp:extent cx="8255" cy="8255"/>
            <wp:effectExtent l="0" t="0" r="0" b="0"/>
            <wp:docPr id="4" name="Bild 4" descr="https://www.kmdd.de/xist4c/px/sp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kmdd.de/xist4c/px/sp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3543">
        <w:rPr>
          <w:rFonts w:ascii="Calibri" w:eastAsia="Times New Roman" w:hAnsi="Calibri"/>
          <w:lang w:eastAsia="de-DE"/>
        </w:rPr>
        <w:t xml:space="preserve">Der „erhobene Zeigefinger" kommt dabei nicht zum Einsatz. Es geht um die Beschäftigung mit den Bedürfnissen der Jugendlichen. Es wird mit ihnen gemeinsam das eigene Konsumverhalten reflektiert. In </w:t>
      </w:r>
      <w:r w:rsidR="009B0C39" w:rsidRPr="002F3543">
        <w:rPr>
          <w:rFonts w:ascii="Calibri" w:eastAsia="Times New Roman" w:hAnsi="Calibri"/>
          <w:lang w:eastAsia="de-DE"/>
        </w:rPr>
        <w:t>den</w:t>
      </w:r>
      <w:r w:rsidRPr="002F3543">
        <w:rPr>
          <w:rFonts w:ascii="Calibri" w:eastAsia="Times New Roman" w:hAnsi="Calibri"/>
          <w:lang w:eastAsia="de-DE"/>
        </w:rPr>
        <w:t xml:space="preserve"> Übungen sollen wichtige Lebenskompetenzen der Kinder gestärkt werden. Der Fokus wird auf bereits vorhandene Ressourcen gelegt, die die Jugendlichen benötigen, um ein gesundes und suchtfreies Leben zu führen.</w:t>
      </w:r>
    </w:p>
    <w:p w:rsidR="00E20294" w:rsidRPr="002F3543" w:rsidRDefault="00E20294" w:rsidP="00E20294">
      <w:pPr>
        <w:spacing w:after="0" w:line="300" w:lineRule="auto"/>
        <w:jc w:val="both"/>
        <w:rPr>
          <w:rFonts w:ascii="Calibri" w:eastAsia="Times New Roman" w:hAnsi="Calibri"/>
          <w:lang w:eastAsia="de-DE"/>
        </w:rPr>
      </w:pPr>
      <w:r w:rsidRPr="002F3543">
        <w:rPr>
          <w:rFonts w:ascii="Calibri" w:eastAsia="Times New Roman" w:hAnsi="Calibri"/>
          <w:lang w:eastAsia="de-DE"/>
        </w:rPr>
        <w:t xml:space="preserve">Die Methoden und Übungen sind </w:t>
      </w:r>
      <w:r w:rsidRPr="002F3543">
        <w:rPr>
          <w:rFonts w:ascii="Calibri" w:eastAsia="Times New Roman" w:hAnsi="Calibri"/>
          <w:bCs/>
          <w:lang w:eastAsia="de-DE"/>
        </w:rPr>
        <w:t xml:space="preserve">interaktiv </w:t>
      </w:r>
      <w:r w:rsidRPr="002F3543">
        <w:rPr>
          <w:rFonts w:ascii="Calibri" w:eastAsia="Times New Roman" w:hAnsi="Calibri"/>
          <w:lang w:eastAsia="de-DE"/>
        </w:rPr>
        <w:t xml:space="preserve">angelegt und setzen am jeweiligen Erfahrungsschatz der Jugendlichen an, da wissenschaftlich belegt werden kann, dass vor allem eine starke Beteiligung der Jugendlichen bei schulischen Präventionsprojekten zu einer Erhöhung der Effektivität der Maßnahme beiträgt. Wichtig ist auch, dass den Schülerinnen und Schülern Raum gegeben wird und diese in ihren eigenen Fragen und Problemen ernst genommen werden. </w:t>
      </w:r>
    </w:p>
    <w:p w:rsidR="00E20294" w:rsidRPr="002F3543" w:rsidRDefault="00E20294" w:rsidP="00E20294">
      <w:pPr>
        <w:spacing w:after="0" w:line="300" w:lineRule="auto"/>
        <w:jc w:val="both"/>
        <w:rPr>
          <w:rFonts w:ascii="Calibri" w:eastAsia="Times New Roman" w:hAnsi="Calibri"/>
          <w:lang w:eastAsia="de-DE"/>
        </w:rPr>
      </w:pPr>
    </w:p>
    <w:p w:rsidR="00E20294" w:rsidRPr="002F3543" w:rsidRDefault="00E20294" w:rsidP="00E20294">
      <w:pPr>
        <w:spacing w:after="0" w:line="300" w:lineRule="auto"/>
        <w:jc w:val="both"/>
        <w:rPr>
          <w:rFonts w:ascii="Calibri" w:eastAsia="Times New Roman" w:hAnsi="Calibri"/>
          <w:lang w:eastAsia="de-DE"/>
        </w:rPr>
      </w:pPr>
      <w:r w:rsidRPr="002F3543">
        <w:rPr>
          <w:rFonts w:ascii="Calibri" w:eastAsia="Times New Roman" w:hAnsi="Calibri"/>
          <w:lang w:eastAsia="de-DE"/>
        </w:rPr>
        <w:t>Ziele:</w:t>
      </w:r>
    </w:p>
    <w:p w:rsidR="00E20294" w:rsidRPr="002F3543" w:rsidRDefault="00E20294" w:rsidP="00E20294">
      <w:pPr>
        <w:numPr>
          <w:ilvl w:val="0"/>
          <w:numId w:val="11"/>
        </w:numPr>
        <w:spacing w:after="0" w:line="276" w:lineRule="auto"/>
        <w:jc w:val="both"/>
        <w:rPr>
          <w:rFonts w:ascii="Calibri" w:eastAsia="Times New Roman" w:hAnsi="Calibri"/>
          <w:lang w:eastAsia="de-DE"/>
        </w:rPr>
      </w:pPr>
      <w:r w:rsidRPr="002F3543">
        <w:rPr>
          <w:rFonts w:ascii="Calibri" w:eastAsia="Times New Roman" w:hAnsi="Calibri"/>
          <w:lang w:eastAsia="de-DE"/>
        </w:rPr>
        <w:t>Die Vermeidung und/oder Herauszögerung des Einstiegs in den Konsum legaler und illegaler Drogen</w:t>
      </w:r>
    </w:p>
    <w:p w:rsidR="00E20294" w:rsidRPr="002F3543" w:rsidRDefault="00E20294" w:rsidP="00E20294">
      <w:pPr>
        <w:numPr>
          <w:ilvl w:val="0"/>
          <w:numId w:val="11"/>
        </w:numPr>
        <w:spacing w:after="0" w:line="276" w:lineRule="auto"/>
        <w:jc w:val="both"/>
        <w:rPr>
          <w:rFonts w:ascii="Calibri" w:eastAsia="Times New Roman" w:hAnsi="Calibri"/>
          <w:lang w:eastAsia="de-DE"/>
        </w:rPr>
      </w:pPr>
      <w:r w:rsidRPr="002F3543">
        <w:rPr>
          <w:rFonts w:ascii="Calibri" w:eastAsia="Times New Roman" w:hAnsi="Calibri"/>
          <w:lang w:eastAsia="de-DE"/>
        </w:rPr>
        <w:t>Die Früherkennung und Frühintervention bei riskantem Konsumverhalten</w:t>
      </w:r>
    </w:p>
    <w:p w:rsidR="00E20294" w:rsidRPr="002F3543" w:rsidRDefault="00E20294" w:rsidP="00E20294">
      <w:pPr>
        <w:numPr>
          <w:ilvl w:val="0"/>
          <w:numId w:val="11"/>
        </w:numPr>
        <w:spacing w:after="0" w:line="276" w:lineRule="auto"/>
        <w:jc w:val="both"/>
        <w:rPr>
          <w:rFonts w:ascii="Calibri" w:eastAsia="Times New Roman" w:hAnsi="Calibri"/>
          <w:lang w:eastAsia="de-DE"/>
        </w:rPr>
      </w:pPr>
      <w:r w:rsidRPr="002F3543">
        <w:rPr>
          <w:rFonts w:ascii="Calibri" w:eastAsia="Times New Roman" w:hAnsi="Calibri"/>
          <w:lang w:eastAsia="de-DE"/>
        </w:rPr>
        <w:t>Die Verringerung von Missbrauch und Sucht.</w:t>
      </w:r>
    </w:p>
    <w:p w:rsidR="00E20294" w:rsidRPr="002F3543" w:rsidRDefault="00E20294" w:rsidP="00E20294">
      <w:pPr>
        <w:numPr>
          <w:ilvl w:val="0"/>
          <w:numId w:val="11"/>
        </w:numPr>
        <w:spacing w:after="0" w:line="276" w:lineRule="auto"/>
        <w:jc w:val="both"/>
        <w:rPr>
          <w:rFonts w:ascii="Calibri" w:eastAsia="Times New Roman" w:hAnsi="Calibri"/>
          <w:lang w:eastAsia="de-DE"/>
        </w:rPr>
      </w:pPr>
      <w:r w:rsidRPr="002F3543">
        <w:rPr>
          <w:rFonts w:ascii="Calibri" w:eastAsia="Times New Roman" w:hAnsi="Calibri"/>
          <w:lang w:eastAsia="de-DE"/>
        </w:rPr>
        <w:t>Der Rückgang von Teilkonferenzen aufgrund konsumierender Schülerinnen und Schüler.</w:t>
      </w:r>
    </w:p>
    <w:p w:rsidR="00E20294" w:rsidRPr="002F3543" w:rsidRDefault="00E20294" w:rsidP="000B1E1C">
      <w:pPr>
        <w:spacing w:after="0" w:line="300" w:lineRule="auto"/>
        <w:jc w:val="both"/>
        <w:rPr>
          <w:rFonts w:ascii="Calibri" w:hAnsi="Calibri"/>
        </w:rPr>
      </w:pPr>
    </w:p>
    <w:p w:rsidR="00152D17" w:rsidRPr="002F3543" w:rsidRDefault="00152D17" w:rsidP="000B1E1C">
      <w:pPr>
        <w:spacing w:after="0" w:line="300" w:lineRule="auto"/>
        <w:jc w:val="both"/>
        <w:rPr>
          <w:rFonts w:ascii="Calibri" w:hAnsi="Calibri"/>
        </w:rPr>
      </w:pPr>
      <w:r w:rsidRPr="002F3543">
        <w:rPr>
          <w:rFonts w:ascii="Calibri" w:hAnsi="Calibri"/>
        </w:rPr>
        <w:t xml:space="preserve">Die </w:t>
      </w:r>
      <w:r w:rsidR="009B0C39" w:rsidRPr="002F3543">
        <w:rPr>
          <w:rFonts w:ascii="Calibri" w:hAnsi="Calibri"/>
        </w:rPr>
        <w:t>erste große Maßnahme der Suchtprävention, die an unserer Schule einge</w:t>
      </w:r>
      <w:r w:rsidR="006501AA" w:rsidRPr="002F3543">
        <w:rPr>
          <w:rFonts w:ascii="Calibri" w:hAnsi="Calibri"/>
        </w:rPr>
        <w:t>führt</w:t>
      </w:r>
      <w:r w:rsidR="00267C63" w:rsidRPr="002F3543">
        <w:rPr>
          <w:rFonts w:ascii="Calibri" w:hAnsi="Calibri"/>
        </w:rPr>
        <w:t xml:space="preserve"> </w:t>
      </w:r>
      <w:r w:rsidR="009B0C39" w:rsidRPr="002F3543">
        <w:rPr>
          <w:rFonts w:ascii="Calibri" w:hAnsi="Calibri"/>
        </w:rPr>
        <w:t xml:space="preserve">wird, ist ein </w:t>
      </w:r>
      <w:r w:rsidR="00267C63" w:rsidRPr="002F3543">
        <w:rPr>
          <w:rFonts w:ascii="Calibri" w:hAnsi="Calibri"/>
        </w:rPr>
        <w:t>Pr</w:t>
      </w:r>
      <w:r w:rsidR="009B0C39" w:rsidRPr="002F3543">
        <w:rPr>
          <w:rFonts w:ascii="Calibri" w:hAnsi="Calibri"/>
        </w:rPr>
        <w:t>ojekttag zum Thema „Sucht“</w:t>
      </w:r>
      <w:r w:rsidRPr="002F3543">
        <w:rPr>
          <w:rFonts w:ascii="Calibri" w:hAnsi="Calibri"/>
        </w:rPr>
        <w:t>.</w:t>
      </w:r>
      <w:r w:rsidR="00267C63" w:rsidRPr="002F3543">
        <w:rPr>
          <w:rFonts w:ascii="Calibri" w:hAnsi="Calibri"/>
        </w:rPr>
        <w:t xml:space="preserve"> Dieser Projekt</w:t>
      </w:r>
      <w:r w:rsidR="009B0C39" w:rsidRPr="002F3543">
        <w:rPr>
          <w:rFonts w:ascii="Calibri" w:hAnsi="Calibri"/>
        </w:rPr>
        <w:t xml:space="preserve">tag dauert 4 Unterrichtsstunden. Er </w:t>
      </w:r>
      <w:r w:rsidRPr="002F3543">
        <w:rPr>
          <w:rFonts w:ascii="Calibri" w:hAnsi="Calibri"/>
        </w:rPr>
        <w:t xml:space="preserve">findet jedes Jahr </w:t>
      </w:r>
      <w:r w:rsidR="00C30D03" w:rsidRPr="002F3543">
        <w:rPr>
          <w:rFonts w:ascii="Calibri" w:hAnsi="Calibri"/>
        </w:rPr>
        <w:t>statt.</w:t>
      </w:r>
    </w:p>
    <w:p w:rsidR="00DE37D9" w:rsidRPr="002F3543" w:rsidRDefault="008458E5" w:rsidP="000B1E1C">
      <w:pPr>
        <w:spacing w:after="0" w:line="300" w:lineRule="auto"/>
        <w:jc w:val="both"/>
        <w:rPr>
          <w:rFonts w:ascii="Calibri" w:hAnsi="Calibri"/>
        </w:rPr>
      </w:pPr>
      <w:r w:rsidRPr="002F3543">
        <w:rPr>
          <w:rFonts w:ascii="Calibri" w:hAnsi="Calibri"/>
        </w:rPr>
        <w:t>Das Beratungsteam</w:t>
      </w:r>
      <w:r w:rsidR="00DE37D9" w:rsidRPr="002F3543">
        <w:rPr>
          <w:rFonts w:ascii="Calibri" w:hAnsi="Calibri"/>
        </w:rPr>
        <w:t xml:space="preserve"> erstellt die Materialien für den Projekttag für alle Klassen.</w:t>
      </w:r>
      <w:r w:rsidR="00C30D03" w:rsidRPr="002F3543">
        <w:rPr>
          <w:rFonts w:ascii="Calibri" w:hAnsi="Calibri"/>
        </w:rPr>
        <w:t xml:space="preserve"> </w:t>
      </w:r>
    </w:p>
    <w:p w:rsidR="00C2472E" w:rsidRPr="002F3543" w:rsidRDefault="008458E5" w:rsidP="000B1E1C">
      <w:pPr>
        <w:spacing w:after="0" w:line="300" w:lineRule="auto"/>
        <w:jc w:val="both"/>
        <w:rPr>
          <w:rFonts w:ascii="Calibri" w:hAnsi="Calibri"/>
        </w:rPr>
      </w:pPr>
      <w:r w:rsidRPr="002F3543">
        <w:rPr>
          <w:rFonts w:ascii="Calibri" w:hAnsi="Calibri"/>
        </w:rPr>
        <w:t>Es</w:t>
      </w:r>
      <w:r w:rsidR="00C30D03" w:rsidRPr="002F3543">
        <w:rPr>
          <w:rFonts w:ascii="Calibri" w:hAnsi="Calibri"/>
        </w:rPr>
        <w:t xml:space="preserve"> </w:t>
      </w:r>
      <w:r w:rsidR="006501AA" w:rsidRPr="002F3543">
        <w:rPr>
          <w:rFonts w:ascii="Calibri" w:hAnsi="Calibri"/>
        </w:rPr>
        <w:t xml:space="preserve">schult </w:t>
      </w:r>
      <w:r w:rsidR="000B1E1C" w:rsidRPr="002F3543">
        <w:rPr>
          <w:rFonts w:ascii="Calibri" w:hAnsi="Calibri"/>
        </w:rPr>
        <w:t xml:space="preserve">einmal im Jahr im Vorlauf zu diesem Projekttag </w:t>
      </w:r>
      <w:r w:rsidR="006501AA" w:rsidRPr="002F3543">
        <w:rPr>
          <w:rFonts w:ascii="Calibri" w:hAnsi="Calibri"/>
        </w:rPr>
        <w:t xml:space="preserve">die </w:t>
      </w:r>
      <w:r w:rsidRPr="002F3543">
        <w:rPr>
          <w:rFonts w:ascii="Calibri" w:hAnsi="Calibri"/>
        </w:rPr>
        <w:t xml:space="preserve">Tutorinnen und </w:t>
      </w:r>
      <w:r w:rsidR="00267C63" w:rsidRPr="002F3543">
        <w:rPr>
          <w:rFonts w:ascii="Calibri" w:hAnsi="Calibri"/>
        </w:rPr>
        <w:t>Tutoren, so dass diese in der Lage sind</w:t>
      </w:r>
      <w:r w:rsidR="00C2472E" w:rsidRPr="002F3543">
        <w:rPr>
          <w:rFonts w:ascii="Calibri" w:hAnsi="Calibri"/>
        </w:rPr>
        <w:t>,</w:t>
      </w:r>
      <w:r w:rsidR="00267C63" w:rsidRPr="002F3543">
        <w:rPr>
          <w:rFonts w:ascii="Calibri" w:hAnsi="Calibri"/>
        </w:rPr>
        <w:t xml:space="preserve"> den Projekttag mit ihrer Klasse durchzuführen</w:t>
      </w:r>
      <w:r w:rsidR="00C30D03" w:rsidRPr="002F3543">
        <w:rPr>
          <w:rFonts w:ascii="Calibri" w:hAnsi="Calibri"/>
        </w:rPr>
        <w:t>.</w:t>
      </w:r>
      <w:r w:rsidRPr="002F3543">
        <w:rPr>
          <w:rFonts w:ascii="Calibri" w:hAnsi="Calibri"/>
        </w:rPr>
        <w:t xml:space="preserve"> </w:t>
      </w:r>
      <w:r w:rsidR="00404B09" w:rsidRPr="002F3543">
        <w:rPr>
          <w:rFonts w:ascii="Calibri" w:hAnsi="Calibri"/>
        </w:rPr>
        <w:t xml:space="preserve">Das Beratungsteam koordiniert die Termine der externen Referenten, so dass einige Bausteine der Suchtprävention von Expertinnen und Experten durchgeführt werden. </w:t>
      </w:r>
      <w:r w:rsidRPr="002F3543">
        <w:rPr>
          <w:rFonts w:ascii="Calibri" w:hAnsi="Calibri"/>
        </w:rPr>
        <w:t>Es</w:t>
      </w:r>
      <w:r w:rsidR="00C2472E" w:rsidRPr="002F3543">
        <w:rPr>
          <w:rFonts w:ascii="Calibri" w:hAnsi="Calibri"/>
        </w:rPr>
        <w:t xml:space="preserve"> verteilt </w:t>
      </w:r>
      <w:r w:rsidR="00C2472E" w:rsidRPr="002F3543">
        <w:rPr>
          <w:rFonts w:ascii="Calibri" w:hAnsi="Calibri"/>
        </w:rPr>
        <w:lastRenderedPageBreak/>
        <w:t>Evaluationsbögen zum Projekttag, wertet diese aus und entw</w:t>
      </w:r>
      <w:r w:rsidRPr="002F3543">
        <w:rPr>
          <w:rFonts w:ascii="Calibri" w:hAnsi="Calibri"/>
        </w:rPr>
        <w:t>ickelt das Material, das von ihm</w:t>
      </w:r>
      <w:r w:rsidR="00C2472E" w:rsidRPr="002F3543">
        <w:rPr>
          <w:rFonts w:ascii="Calibri" w:hAnsi="Calibri"/>
        </w:rPr>
        <w:t xml:space="preserve"> jährlich bereitgestellt wird, entsprechend weiter.</w:t>
      </w:r>
    </w:p>
    <w:p w:rsidR="00C30D03" w:rsidRPr="002F3543" w:rsidRDefault="00C30D03" w:rsidP="000B1E1C">
      <w:pPr>
        <w:spacing w:after="0" w:line="300" w:lineRule="auto"/>
        <w:jc w:val="both"/>
        <w:rPr>
          <w:rFonts w:ascii="Calibri" w:hAnsi="Calibri"/>
        </w:rPr>
      </w:pPr>
      <w:r w:rsidRPr="002F3543">
        <w:rPr>
          <w:rFonts w:ascii="Calibri" w:hAnsi="Calibri"/>
        </w:rPr>
        <w:t xml:space="preserve">Die </w:t>
      </w:r>
      <w:r w:rsidR="008458E5" w:rsidRPr="002F3543">
        <w:rPr>
          <w:rFonts w:ascii="Calibri" w:hAnsi="Calibri"/>
        </w:rPr>
        <w:t>Tutor</w:t>
      </w:r>
      <w:r w:rsidR="003D287C">
        <w:rPr>
          <w:rFonts w:ascii="Calibri" w:hAnsi="Calibri"/>
        </w:rPr>
        <w:t>*</w:t>
      </w:r>
      <w:r w:rsidR="008458E5" w:rsidRPr="002F3543">
        <w:rPr>
          <w:rFonts w:ascii="Calibri" w:hAnsi="Calibri"/>
        </w:rPr>
        <w:t>innen</w:t>
      </w:r>
      <w:r w:rsidR="009972B5" w:rsidRPr="002F3543">
        <w:rPr>
          <w:rFonts w:ascii="Calibri" w:hAnsi="Calibri"/>
        </w:rPr>
        <w:t xml:space="preserve"> und externe Trainer</w:t>
      </w:r>
      <w:r w:rsidR="003D287C">
        <w:rPr>
          <w:rFonts w:ascii="Calibri" w:hAnsi="Calibri"/>
        </w:rPr>
        <w:t>*</w:t>
      </w:r>
      <w:r w:rsidR="009972B5" w:rsidRPr="002F3543">
        <w:rPr>
          <w:rFonts w:ascii="Calibri" w:hAnsi="Calibri"/>
        </w:rPr>
        <w:t xml:space="preserve">innen </w:t>
      </w:r>
      <w:r w:rsidRPr="002F3543">
        <w:rPr>
          <w:rFonts w:ascii="Calibri" w:hAnsi="Calibri"/>
        </w:rPr>
        <w:t>führen den Projekttag mit ihrer Klasse durch.</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3828"/>
        <w:gridCol w:w="3969"/>
      </w:tblGrid>
      <w:tr w:rsidR="002F3543" w:rsidRPr="004A68CB" w:rsidTr="00513647">
        <w:tc>
          <w:tcPr>
            <w:tcW w:w="1809" w:type="dxa"/>
            <w:shd w:val="clear" w:color="auto" w:fill="D9D9D9" w:themeFill="background1" w:themeFillShade="D9"/>
          </w:tcPr>
          <w:p w:rsidR="002F3543" w:rsidRPr="002F3543" w:rsidRDefault="002F3543" w:rsidP="00513647">
            <w:pPr>
              <w:spacing w:beforeLines="20" w:before="48" w:afterLines="20" w:after="48" w:line="300" w:lineRule="auto"/>
              <w:jc w:val="center"/>
              <w:rPr>
                <w:rFonts w:asciiTheme="minorHAnsi" w:eastAsia="Calibri" w:hAnsiTheme="minorHAnsi"/>
                <w:b/>
              </w:rPr>
            </w:pPr>
            <w:r w:rsidRPr="002F3543">
              <w:rPr>
                <w:rFonts w:asciiTheme="minorHAnsi" w:eastAsia="Calibri" w:hAnsiTheme="minorHAnsi"/>
                <w:b/>
              </w:rPr>
              <w:t>Jahrgang</w:t>
            </w:r>
          </w:p>
        </w:tc>
        <w:tc>
          <w:tcPr>
            <w:tcW w:w="3828" w:type="dxa"/>
            <w:shd w:val="clear" w:color="auto" w:fill="D9D9D9" w:themeFill="background1" w:themeFillShade="D9"/>
          </w:tcPr>
          <w:p w:rsidR="002F3543" w:rsidRPr="002F3543" w:rsidRDefault="002F3543" w:rsidP="00513647">
            <w:pPr>
              <w:spacing w:beforeLines="20" w:before="48" w:afterLines="20" w:after="48" w:line="300" w:lineRule="auto"/>
              <w:jc w:val="center"/>
              <w:rPr>
                <w:rFonts w:asciiTheme="minorHAnsi" w:eastAsia="Calibri" w:hAnsiTheme="minorHAnsi"/>
                <w:b/>
              </w:rPr>
            </w:pPr>
            <w:r w:rsidRPr="002F3543">
              <w:rPr>
                <w:rFonts w:asciiTheme="minorHAnsi" w:eastAsia="Calibri" w:hAnsiTheme="minorHAnsi"/>
                <w:b/>
              </w:rPr>
              <w:t>Thema des Projekttages</w:t>
            </w:r>
          </w:p>
        </w:tc>
        <w:tc>
          <w:tcPr>
            <w:tcW w:w="3969" w:type="dxa"/>
            <w:shd w:val="clear" w:color="auto" w:fill="D9D9D9" w:themeFill="background1" w:themeFillShade="D9"/>
          </w:tcPr>
          <w:p w:rsidR="002F3543" w:rsidRPr="002F3543" w:rsidRDefault="002F3543" w:rsidP="00513647">
            <w:pPr>
              <w:spacing w:beforeLines="20" w:before="48" w:afterLines="20" w:after="48" w:line="300" w:lineRule="auto"/>
              <w:jc w:val="center"/>
              <w:rPr>
                <w:rFonts w:asciiTheme="minorHAnsi" w:eastAsia="Calibri" w:hAnsiTheme="minorHAnsi"/>
                <w:b/>
              </w:rPr>
            </w:pPr>
            <w:r w:rsidRPr="002F3543">
              <w:rPr>
                <w:rFonts w:asciiTheme="minorHAnsi" w:eastAsia="Calibri" w:hAnsiTheme="minorHAnsi"/>
                <w:b/>
              </w:rPr>
              <w:t>Verantwortliche</w:t>
            </w:r>
          </w:p>
        </w:tc>
      </w:tr>
      <w:tr w:rsidR="002F3543" w:rsidRPr="004A68CB" w:rsidTr="00513647">
        <w:tc>
          <w:tcPr>
            <w:tcW w:w="1809" w:type="dxa"/>
            <w:shd w:val="clear" w:color="auto" w:fill="F2F2F2" w:themeFill="background1" w:themeFillShade="F2"/>
          </w:tcPr>
          <w:p w:rsidR="002F3543" w:rsidRPr="002F3543" w:rsidRDefault="002F3543" w:rsidP="00513647">
            <w:pPr>
              <w:spacing w:beforeLines="20" w:before="48" w:afterLines="20" w:after="48" w:line="300" w:lineRule="auto"/>
              <w:rPr>
                <w:rFonts w:asciiTheme="minorHAnsi" w:eastAsia="Calibri" w:hAnsiTheme="minorHAnsi"/>
              </w:rPr>
            </w:pPr>
            <w:r w:rsidRPr="002F3543">
              <w:rPr>
                <w:rFonts w:asciiTheme="minorHAnsi" w:eastAsia="Calibri" w:hAnsiTheme="minorHAnsi"/>
              </w:rPr>
              <w:t>5. Jahrgang</w:t>
            </w:r>
          </w:p>
        </w:tc>
        <w:tc>
          <w:tcPr>
            <w:tcW w:w="3828" w:type="dxa"/>
            <w:shd w:val="clear" w:color="auto" w:fill="F2F2F2" w:themeFill="background1" w:themeFillShade="F2"/>
          </w:tcPr>
          <w:p w:rsidR="002F3543" w:rsidRPr="002F3543" w:rsidRDefault="002F3543" w:rsidP="00513647">
            <w:pPr>
              <w:spacing w:beforeLines="20" w:before="48" w:afterLines="20" w:after="48" w:line="300" w:lineRule="auto"/>
              <w:rPr>
                <w:rFonts w:asciiTheme="minorHAnsi" w:eastAsia="Calibri" w:hAnsiTheme="minorHAnsi"/>
              </w:rPr>
            </w:pPr>
            <w:r w:rsidRPr="002F3543">
              <w:rPr>
                <w:rFonts w:asciiTheme="minorHAnsi" w:eastAsia="Calibri" w:hAnsiTheme="minorHAnsi"/>
              </w:rPr>
              <w:t>Medien</w:t>
            </w:r>
          </w:p>
          <w:p w:rsidR="002F3543" w:rsidRPr="002F3543" w:rsidRDefault="002F3543" w:rsidP="00513647">
            <w:pPr>
              <w:spacing w:beforeLines="20" w:before="48" w:afterLines="20" w:after="48" w:line="300" w:lineRule="auto"/>
              <w:rPr>
                <w:rFonts w:asciiTheme="minorHAnsi" w:eastAsia="Calibri" w:hAnsiTheme="minorHAnsi"/>
              </w:rPr>
            </w:pPr>
            <w:r w:rsidRPr="002F3543">
              <w:rPr>
                <w:rFonts w:asciiTheme="minorHAnsi" w:eastAsia="Calibri" w:hAnsiTheme="minorHAnsi"/>
              </w:rPr>
              <w:t>Elternabend Medien(-sucht)</w:t>
            </w:r>
          </w:p>
          <w:p w:rsidR="002F3543" w:rsidRPr="002F3543" w:rsidRDefault="002F3543" w:rsidP="00513647">
            <w:pPr>
              <w:spacing w:beforeLines="20" w:before="48" w:afterLines="20" w:after="48" w:line="300" w:lineRule="auto"/>
              <w:rPr>
                <w:rFonts w:asciiTheme="minorHAnsi" w:eastAsia="Calibri" w:hAnsiTheme="minorHAnsi"/>
              </w:rPr>
            </w:pPr>
          </w:p>
        </w:tc>
        <w:tc>
          <w:tcPr>
            <w:tcW w:w="3969" w:type="dxa"/>
            <w:shd w:val="clear" w:color="auto" w:fill="F2F2F2" w:themeFill="background1" w:themeFillShade="F2"/>
          </w:tcPr>
          <w:p w:rsidR="002F3543" w:rsidRPr="002F3543" w:rsidRDefault="002F3543" w:rsidP="00513647">
            <w:pPr>
              <w:pStyle w:val="Listenabsatz"/>
              <w:numPr>
                <w:ilvl w:val="0"/>
                <w:numId w:val="1"/>
              </w:numPr>
              <w:spacing w:beforeLines="20" w:before="48" w:afterLines="20" w:after="48" w:line="300" w:lineRule="auto"/>
              <w:rPr>
                <w:rFonts w:eastAsia="Calibri" w:cs="Times New Roman"/>
                <w:sz w:val="24"/>
                <w:szCs w:val="24"/>
              </w:rPr>
            </w:pPr>
            <w:r w:rsidRPr="002F3543">
              <w:rPr>
                <w:rFonts w:eastAsia="Calibri" w:cs="Times New Roman"/>
                <w:sz w:val="24"/>
                <w:szCs w:val="24"/>
              </w:rPr>
              <w:t>Netzwerk Rheinland</w:t>
            </w:r>
          </w:p>
          <w:p w:rsidR="002F3543" w:rsidRPr="002F3543" w:rsidRDefault="002F3543" w:rsidP="00513647">
            <w:pPr>
              <w:pStyle w:val="Listenabsatz"/>
              <w:numPr>
                <w:ilvl w:val="0"/>
                <w:numId w:val="1"/>
              </w:numPr>
              <w:spacing w:beforeLines="20" w:before="48" w:afterLines="20" w:after="48" w:line="300" w:lineRule="auto"/>
              <w:rPr>
                <w:rFonts w:eastAsia="Calibri" w:cs="Times New Roman"/>
                <w:sz w:val="24"/>
                <w:szCs w:val="24"/>
              </w:rPr>
            </w:pPr>
            <w:r w:rsidRPr="002F3543">
              <w:rPr>
                <w:rFonts w:eastAsia="Calibri"/>
                <w:sz w:val="24"/>
                <w:szCs w:val="24"/>
              </w:rPr>
              <w:t>Expertin der Drogenhilfe u. Eltern</w:t>
            </w:r>
            <w:r w:rsidR="00090FDB">
              <w:rPr>
                <w:rFonts w:eastAsia="Calibri"/>
                <w:sz w:val="24"/>
                <w:szCs w:val="24"/>
              </w:rPr>
              <w:t xml:space="preserve"> </w:t>
            </w:r>
            <w:r w:rsidRPr="002F3543">
              <w:rPr>
                <w:rFonts w:eastAsia="Calibri"/>
                <w:sz w:val="24"/>
                <w:szCs w:val="24"/>
              </w:rPr>
              <w:t>und</w:t>
            </w:r>
            <w:r w:rsidR="00090FDB">
              <w:rPr>
                <w:rFonts w:eastAsia="Calibri"/>
                <w:sz w:val="24"/>
                <w:szCs w:val="24"/>
              </w:rPr>
              <w:t xml:space="preserve"> </w:t>
            </w:r>
            <w:r w:rsidRPr="002F3543">
              <w:rPr>
                <w:rFonts w:eastAsia="Calibri"/>
                <w:sz w:val="24"/>
                <w:szCs w:val="24"/>
              </w:rPr>
              <w:t>Medien e.V.</w:t>
            </w:r>
          </w:p>
        </w:tc>
      </w:tr>
      <w:tr w:rsidR="002F3543" w:rsidRPr="004A68CB" w:rsidTr="00513647">
        <w:tc>
          <w:tcPr>
            <w:tcW w:w="1809" w:type="dxa"/>
          </w:tcPr>
          <w:p w:rsidR="002F3543" w:rsidRPr="002F3543" w:rsidRDefault="002F3543" w:rsidP="00513647">
            <w:pPr>
              <w:spacing w:beforeLines="20" w:before="48" w:afterLines="20" w:after="48" w:line="300" w:lineRule="auto"/>
              <w:rPr>
                <w:rFonts w:asciiTheme="minorHAnsi" w:eastAsia="Calibri" w:hAnsiTheme="minorHAnsi"/>
              </w:rPr>
            </w:pPr>
            <w:r w:rsidRPr="002F3543">
              <w:rPr>
                <w:rFonts w:asciiTheme="minorHAnsi" w:eastAsia="Calibri" w:hAnsiTheme="minorHAnsi"/>
              </w:rPr>
              <w:t>6. Jahrgang</w:t>
            </w:r>
          </w:p>
        </w:tc>
        <w:tc>
          <w:tcPr>
            <w:tcW w:w="3828" w:type="dxa"/>
          </w:tcPr>
          <w:p w:rsidR="002F3543" w:rsidRPr="002F3543" w:rsidRDefault="002F3543" w:rsidP="00513647">
            <w:pPr>
              <w:spacing w:beforeLines="20" w:before="48" w:afterLines="20" w:after="48" w:line="300" w:lineRule="auto"/>
              <w:rPr>
                <w:rFonts w:asciiTheme="minorHAnsi" w:eastAsia="Calibri" w:hAnsiTheme="minorHAnsi"/>
              </w:rPr>
            </w:pPr>
            <w:r w:rsidRPr="002F3543">
              <w:rPr>
                <w:rFonts w:asciiTheme="minorHAnsi" w:eastAsia="Calibri" w:hAnsiTheme="minorHAnsi"/>
              </w:rPr>
              <w:t xml:space="preserve">- </w:t>
            </w:r>
            <w:proofErr w:type="spellStart"/>
            <w:r w:rsidRPr="002F3543">
              <w:rPr>
                <w:rFonts w:asciiTheme="minorHAnsi" w:eastAsia="Calibri" w:hAnsiTheme="minorHAnsi"/>
              </w:rPr>
              <w:t>LoQ</w:t>
            </w:r>
            <w:proofErr w:type="spellEnd"/>
            <w:r w:rsidRPr="002F3543">
              <w:rPr>
                <w:rFonts w:asciiTheme="minorHAnsi" w:eastAsia="Calibri" w:hAnsiTheme="minorHAnsi"/>
              </w:rPr>
              <w:t xml:space="preserve"> Parcours</w:t>
            </w:r>
          </w:p>
        </w:tc>
        <w:tc>
          <w:tcPr>
            <w:tcW w:w="3969" w:type="dxa"/>
          </w:tcPr>
          <w:p w:rsidR="002F3543" w:rsidRPr="002F3543" w:rsidRDefault="002F3543" w:rsidP="00513647">
            <w:pPr>
              <w:pStyle w:val="Listenabsatz"/>
              <w:numPr>
                <w:ilvl w:val="0"/>
                <w:numId w:val="1"/>
              </w:numPr>
              <w:spacing w:beforeLines="20" w:before="48" w:afterLines="20" w:after="48" w:line="300" w:lineRule="auto"/>
              <w:rPr>
                <w:rFonts w:eastAsia="Calibri"/>
                <w:sz w:val="24"/>
                <w:szCs w:val="24"/>
              </w:rPr>
            </w:pPr>
            <w:r w:rsidRPr="002F3543">
              <w:rPr>
                <w:rFonts w:eastAsia="Calibri"/>
                <w:sz w:val="24"/>
                <w:szCs w:val="24"/>
              </w:rPr>
              <w:t>Drogenhilfe e.V.</w:t>
            </w:r>
          </w:p>
        </w:tc>
      </w:tr>
      <w:tr w:rsidR="002F3543" w:rsidRPr="004A68CB" w:rsidTr="00513647">
        <w:tc>
          <w:tcPr>
            <w:tcW w:w="1809" w:type="dxa"/>
          </w:tcPr>
          <w:p w:rsidR="002F3543" w:rsidRPr="002F3543" w:rsidRDefault="002F3543" w:rsidP="00513647">
            <w:pPr>
              <w:spacing w:beforeLines="20" w:before="48" w:afterLines="20" w:after="48" w:line="300" w:lineRule="auto"/>
              <w:rPr>
                <w:rFonts w:asciiTheme="minorHAnsi" w:eastAsia="Calibri" w:hAnsiTheme="minorHAnsi"/>
              </w:rPr>
            </w:pPr>
            <w:r w:rsidRPr="002F3543">
              <w:rPr>
                <w:rFonts w:asciiTheme="minorHAnsi" w:eastAsia="Calibri" w:hAnsiTheme="minorHAnsi"/>
              </w:rPr>
              <w:t>6. Jahrgang</w:t>
            </w:r>
          </w:p>
        </w:tc>
        <w:tc>
          <w:tcPr>
            <w:tcW w:w="3828" w:type="dxa"/>
          </w:tcPr>
          <w:p w:rsidR="002F3543" w:rsidRPr="002F3543" w:rsidRDefault="002F3543" w:rsidP="00513647">
            <w:pPr>
              <w:spacing w:beforeLines="20" w:before="48" w:afterLines="20" w:after="48" w:line="300" w:lineRule="auto"/>
              <w:rPr>
                <w:rFonts w:asciiTheme="minorHAnsi" w:eastAsia="Calibri" w:hAnsiTheme="minorHAnsi"/>
              </w:rPr>
            </w:pPr>
            <w:r w:rsidRPr="002F3543">
              <w:rPr>
                <w:rFonts w:asciiTheme="minorHAnsi" w:eastAsia="Calibri" w:hAnsiTheme="minorHAnsi"/>
              </w:rPr>
              <w:t>Thema Rauchen</w:t>
            </w:r>
          </w:p>
          <w:p w:rsidR="002F3543" w:rsidRPr="002F3543" w:rsidRDefault="002F3543" w:rsidP="00513647">
            <w:pPr>
              <w:spacing w:beforeLines="20" w:before="48" w:afterLines="20" w:after="48" w:line="300" w:lineRule="auto"/>
              <w:rPr>
                <w:rFonts w:asciiTheme="minorHAnsi" w:eastAsia="Calibri" w:hAnsiTheme="minorHAnsi"/>
              </w:rPr>
            </w:pPr>
          </w:p>
          <w:p w:rsidR="002F3543" w:rsidRPr="002F3543" w:rsidRDefault="002F3543" w:rsidP="00513647">
            <w:pPr>
              <w:spacing w:beforeLines="20" w:before="48" w:afterLines="20" w:after="48" w:line="300" w:lineRule="auto"/>
              <w:rPr>
                <w:rFonts w:asciiTheme="minorHAnsi" w:eastAsia="Calibri" w:hAnsiTheme="minorHAnsi"/>
              </w:rPr>
            </w:pPr>
            <w:proofErr w:type="spellStart"/>
            <w:r w:rsidRPr="002F3543">
              <w:rPr>
                <w:rFonts w:asciiTheme="minorHAnsi" w:eastAsia="Calibri" w:hAnsiTheme="minorHAnsi"/>
              </w:rPr>
              <w:t>Be</w:t>
            </w:r>
            <w:proofErr w:type="spellEnd"/>
            <w:r w:rsidRPr="002F3543">
              <w:rPr>
                <w:rFonts w:asciiTheme="minorHAnsi" w:eastAsia="Calibri" w:hAnsiTheme="minorHAnsi"/>
              </w:rPr>
              <w:t xml:space="preserve"> smart, </w:t>
            </w:r>
            <w:proofErr w:type="spellStart"/>
            <w:r w:rsidRPr="002F3543">
              <w:rPr>
                <w:rFonts w:asciiTheme="minorHAnsi" w:eastAsia="Calibri" w:hAnsiTheme="minorHAnsi"/>
              </w:rPr>
              <w:t>don´t</w:t>
            </w:r>
            <w:proofErr w:type="spellEnd"/>
            <w:r w:rsidRPr="002F3543">
              <w:rPr>
                <w:rFonts w:asciiTheme="minorHAnsi" w:eastAsia="Calibri" w:hAnsiTheme="minorHAnsi"/>
              </w:rPr>
              <w:t xml:space="preserve"> start- Wettbewerb</w:t>
            </w:r>
          </w:p>
          <w:p w:rsidR="002F3543" w:rsidRPr="002F3543" w:rsidRDefault="002F3543" w:rsidP="00513647">
            <w:pPr>
              <w:spacing w:beforeLines="20" w:before="48" w:afterLines="20" w:after="48" w:line="300" w:lineRule="auto"/>
              <w:rPr>
                <w:rFonts w:asciiTheme="minorHAnsi" w:eastAsia="Calibri" w:hAnsiTheme="minorHAnsi"/>
              </w:rPr>
            </w:pPr>
            <w:r w:rsidRPr="002F3543">
              <w:rPr>
                <w:rFonts w:asciiTheme="minorHAnsi" w:eastAsia="Calibri" w:hAnsiTheme="minorHAnsi"/>
              </w:rPr>
              <w:t xml:space="preserve">Teilnahme am Wettbewerb, Info im Unterricht </w:t>
            </w:r>
          </w:p>
        </w:tc>
        <w:tc>
          <w:tcPr>
            <w:tcW w:w="3969" w:type="dxa"/>
          </w:tcPr>
          <w:p w:rsidR="002F3543" w:rsidRPr="002F3543" w:rsidRDefault="002F3543" w:rsidP="00513647">
            <w:pPr>
              <w:pStyle w:val="Listenabsatz"/>
              <w:numPr>
                <w:ilvl w:val="0"/>
                <w:numId w:val="1"/>
              </w:numPr>
              <w:spacing w:beforeLines="20" w:before="48" w:afterLines="20" w:after="48" w:line="300" w:lineRule="auto"/>
              <w:rPr>
                <w:rFonts w:eastAsia="Calibri" w:cs="Times New Roman"/>
                <w:sz w:val="24"/>
                <w:szCs w:val="24"/>
              </w:rPr>
            </w:pPr>
            <w:r w:rsidRPr="002F3543">
              <w:rPr>
                <w:rFonts w:eastAsia="Calibri" w:cs="Times New Roman"/>
                <w:sz w:val="24"/>
                <w:szCs w:val="24"/>
              </w:rPr>
              <w:t xml:space="preserve">Tutor*innen </w:t>
            </w:r>
          </w:p>
          <w:p w:rsidR="002F3543" w:rsidRPr="002F3543" w:rsidRDefault="002F3543" w:rsidP="00513647">
            <w:pPr>
              <w:pStyle w:val="Listenabsatz"/>
              <w:numPr>
                <w:ilvl w:val="0"/>
                <w:numId w:val="1"/>
              </w:numPr>
              <w:spacing w:beforeLines="20" w:before="48" w:afterLines="20" w:after="48" w:line="300" w:lineRule="auto"/>
              <w:rPr>
                <w:rFonts w:eastAsia="Calibri" w:cs="Times New Roman"/>
                <w:sz w:val="24"/>
                <w:szCs w:val="24"/>
              </w:rPr>
            </w:pPr>
            <w:r w:rsidRPr="002F3543">
              <w:rPr>
                <w:rFonts w:cs="Times New Roman"/>
                <w:sz w:val="24"/>
                <w:szCs w:val="24"/>
              </w:rPr>
              <w:t>Lisa, Michael</w:t>
            </w:r>
          </w:p>
          <w:p w:rsidR="002F3543" w:rsidRPr="002F3543" w:rsidRDefault="002F3543" w:rsidP="00513647">
            <w:pPr>
              <w:pStyle w:val="Listenabsatz"/>
              <w:numPr>
                <w:ilvl w:val="0"/>
                <w:numId w:val="1"/>
              </w:numPr>
              <w:spacing w:beforeLines="20" w:before="48" w:afterLines="20" w:after="48" w:line="300" w:lineRule="auto"/>
              <w:rPr>
                <w:rFonts w:eastAsia="Calibri" w:cs="Times New Roman"/>
                <w:sz w:val="24"/>
                <w:szCs w:val="24"/>
              </w:rPr>
            </w:pPr>
            <w:r w:rsidRPr="002F3543">
              <w:rPr>
                <w:rFonts w:eastAsia="Calibri" w:cs="Times New Roman"/>
                <w:sz w:val="24"/>
                <w:szCs w:val="24"/>
              </w:rPr>
              <w:t>Fachlehrerinnen und Fachlehrer</w:t>
            </w:r>
          </w:p>
        </w:tc>
      </w:tr>
      <w:tr w:rsidR="002F3543" w:rsidRPr="004A68CB" w:rsidTr="00513647">
        <w:tc>
          <w:tcPr>
            <w:tcW w:w="1809" w:type="dxa"/>
          </w:tcPr>
          <w:p w:rsidR="002F3543" w:rsidRPr="002F3543" w:rsidRDefault="002F3543" w:rsidP="00513647">
            <w:pPr>
              <w:spacing w:beforeLines="20" w:before="48" w:afterLines="20" w:after="48" w:line="300" w:lineRule="auto"/>
              <w:rPr>
                <w:rFonts w:asciiTheme="minorHAnsi" w:eastAsia="Calibri" w:hAnsiTheme="minorHAnsi"/>
              </w:rPr>
            </w:pPr>
            <w:r w:rsidRPr="002F3543">
              <w:rPr>
                <w:rFonts w:asciiTheme="minorHAnsi" w:eastAsia="Calibri" w:hAnsiTheme="minorHAnsi"/>
              </w:rPr>
              <w:t>7. Jahrgang</w:t>
            </w:r>
          </w:p>
        </w:tc>
        <w:tc>
          <w:tcPr>
            <w:tcW w:w="3828" w:type="dxa"/>
          </w:tcPr>
          <w:p w:rsidR="002F3543" w:rsidRPr="002F3543" w:rsidRDefault="002F3543" w:rsidP="00513647">
            <w:pPr>
              <w:spacing w:beforeLines="20" w:before="48" w:afterLines="20" w:after="48" w:line="300" w:lineRule="auto"/>
              <w:rPr>
                <w:rFonts w:asciiTheme="minorHAnsi" w:eastAsia="Calibri" w:hAnsiTheme="minorHAnsi"/>
              </w:rPr>
            </w:pPr>
            <w:r w:rsidRPr="002F3543">
              <w:rPr>
                <w:rFonts w:asciiTheme="minorHAnsi" w:eastAsia="Calibri" w:hAnsiTheme="minorHAnsi"/>
              </w:rPr>
              <w:t>Thema Alkohol</w:t>
            </w:r>
          </w:p>
          <w:p w:rsidR="002F3543" w:rsidRPr="002F3543" w:rsidRDefault="002F3543" w:rsidP="00513647">
            <w:pPr>
              <w:spacing w:beforeLines="20" w:before="48" w:afterLines="20" w:after="48" w:line="300" w:lineRule="auto"/>
              <w:rPr>
                <w:rFonts w:asciiTheme="minorHAnsi" w:eastAsia="Calibri" w:hAnsiTheme="minorHAnsi"/>
              </w:rPr>
            </w:pPr>
            <w:r w:rsidRPr="002F3543">
              <w:rPr>
                <w:rFonts w:asciiTheme="minorHAnsi" w:eastAsia="Calibri" w:hAnsiTheme="minorHAnsi"/>
              </w:rPr>
              <w:t>Theater und Workshops „</w:t>
            </w:r>
            <w:proofErr w:type="spellStart"/>
            <w:r w:rsidRPr="002F3543">
              <w:rPr>
                <w:rFonts w:asciiTheme="minorHAnsi" w:eastAsia="Calibri" w:hAnsiTheme="minorHAnsi"/>
              </w:rPr>
              <w:t>Alkohölle</w:t>
            </w:r>
            <w:proofErr w:type="spellEnd"/>
            <w:r w:rsidRPr="002F3543">
              <w:rPr>
                <w:rFonts w:asciiTheme="minorHAnsi" w:eastAsia="Calibri" w:hAnsiTheme="minorHAnsi"/>
              </w:rPr>
              <w:t>“</w:t>
            </w:r>
          </w:p>
          <w:p w:rsidR="002F3543" w:rsidRPr="002F3543" w:rsidRDefault="002F3543" w:rsidP="00513647">
            <w:pPr>
              <w:spacing w:beforeLines="20" w:before="48" w:afterLines="20" w:after="48" w:line="300" w:lineRule="auto"/>
              <w:rPr>
                <w:rFonts w:asciiTheme="minorHAnsi" w:eastAsia="Calibri" w:hAnsiTheme="minorHAnsi"/>
              </w:rPr>
            </w:pPr>
          </w:p>
        </w:tc>
        <w:tc>
          <w:tcPr>
            <w:tcW w:w="3969" w:type="dxa"/>
          </w:tcPr>
          <w:p w:rsidR="002F3543" w:rsidRPr="002F3543" w:rsidRDefault="002F3543" w:rsidP="00513647">
            <w:pPr>
              <w:pStyle w:val="Listenabsatz"/>
              <w:numPr>
                <w:ilvl w:val="0"/>
                <w:numId w:val="1"/>
              </w:numPr>
              <w:spacing w:beforeLines="20" w:before="48" w:afterLines="20" w:after="48" w:line="300" w:lineRule="auto"/>
              <w:rPr>
                <w:sz w:val="24"/>
                <w:szCs w:val="24"/>
              </w:rPr>
            </w:pPr>
            <w:r w:rsidRPr="002F3543">
              <w:rPr>
                <w:sz w:val="24"/>
                <w:szCs w:val="24"/>
              </w:rPr>
              <w:t>Beratungsteam</w:t>
            </w:r>
          </w:p>
          <w:p w:rsidR="002F3543" w:rsidRPr="002F3543" w:rsidRDefault="002F3543" w:rsidP="00513647">
            <w:pPr>
              <w:pStyle w:val="Listenabsatz"/>
              <w:numPr>
                <w:ilvl w:val="0"/>
                <w:numId w:val="1"/>
              </w:numPr>
              <w:spacing w:beforeLines="20" w:before="48" w:afterLines="20" w:after="48" w:line="300" w:lineRule="auto"/>
              <w:rPr>
                <w:sz w:val="24"/>
                <w:szCs w:val="24"/>
              </w:rPr>
            </w:pPr>
            <w:proofErr w:type="spellStart"/>
            <w:r w:rsidRPr="002F3543">
              <w:rPr>
                <w:sz w:val="24"/>
                <w:szCs w:val="24"/>
              </w:rPr>
              <w:t>Workshopleiter</w:t>
            </w:r>
            <w:proofErr w:type="spellEnd"/>
            <w:r w:rsidR="00090FDB">
              <w:rPr>
                <w:sz w:val="24"/>
                <w:szCs w:val="24"/>
              </w:rPr>
              <w:t>*</w:t>
            </w:r>
            <w:r w:rsidRPr="002F3543">
              <w:rPr>
                <w:sz w:val="24"/>
                <w:szCs w:val="24"/>
              </w:rPr>
              <w:t xml:space="preserve">innen </w:t>
            </w:r>
          </w:p>
          <w:p w:rsidR="002F3543" w:rsidRPr="002F3543" w:rsidRDefault="002F3543" w:rsidP="00513647">
            <w:pPr>
              <w:pStyle w:val="Listenabsatz"/>
              <w:numPr>
                <w:ilvl w:val="0"/>
                <w:numId w:val="1"/>
              </w:numPr>
              <w:spacing w:beforeLines="20" w:before="48" w:afterLines="20" w:after="48" w:line="300" w:lineRule="auto"/>
              <w:rPr>
                <w:sz w:val="24"/>
                <w:szCs w:val="24"/>
              </w:rPr>
            </w:pPr>
            <w:r w:rsidRPr="002F3543">
              <w:rPr>
                <w:sz w:val="24"/>
                <w:szCs w:val="24"/>
              </w:rPr>
              <w:t>Tutor*innen</w:t>
            </w:r>
          </w:p>
          <w:p w:rsidR="002F3543" w:rsidRPr="002F3543" w:rsidRDefault="002F3543" w:rsidP="00513647">
            <w:pPr>
              <w:pStyle w:val="Listenabsatz"/>
              <w:spacing w:beforeLines="20" w:before="48" w:afterLines="20" w:after="48" w:line="300" w:lineRule="auto"/>
              <w:rPr>
                <w:rFonts w:eastAsia="Calibri" w:cs="Times New Roman"/>
                <w:sz w:val="24"/>
                <w:szCs w:val="24"/>
              </w:rPr>
            </w:pPr>
            <w:r w:rsidRPr="002F3543">
              <w:rPr>
                <w:rFonts w:cs="Times New Roman"/>
                <w:sz w:val="24"/>
                <w:szCs w:val="24"/>
              </w:rPr>
              <w:t xml:space="preserve"> </w:t>
            </w:r>
          </w:p>
        </w:tc>
      </w:tr>
      <w:tr w:rsidR="002F3543" w:rsidRPr="004A68CB" w:rsidTr="00513647">
        <w:tc>
          <w:tcPr>
            <w:tcW w:w="1809" w:type="dxa"/>
          </w:tcPr>
          <w:p w:rsidR="002F3543" w:rsidRPr="002F3543" w:rsidRDefault="002F3543" w:rsidP="00513647">
            <w:pPr>
              <w:spacing w:beforeLines="20" w:before="48" w:afterLines="20" w:after="48" w:line="300" w:lineRule="auto"/>
              <w:rPr>
                <w:rFonts w:asciiTheme="minorHAnsi" w:eastAsia="Calibri" w:hAnsiTheme="minorHAnsi"/>
              </w:rPr>
            </w:pPr>
            <w:r w:rsidRPr="002F3543">
              <w:rPr>
                <w:rFonts w:asciiTheme="minorHAnsi" w:eastAsia="Calibri" w:hAnsiTheme="minorHAnsi"/>
              </w:rPr>
              <w:t>8. Jahrgang</w:t>
            </w:r>
          </w:p>
        </w:tc>
        <w:tc>
          <w:tcPr>
            <w:tcW w:w="3828" w:type="dxa"/>
          </w:tcPr>
          <w:p w:rsidR="002F3543" w:rsidRPr="002F3543" w:rsidRDefault="002F3543" w:rsidP="00513647">
            <w:pPr>
              <w:spacing w:beforeLines="20" w:before="48" w:afterLines="20" w:after="48" w:line="300" w:lineRule="auto"/>
              <w:rPr>
                <w:rFonts w:asciiTheme="minorHAnsi" w:eastAsia="Calibri" w:hAnsiTheme="minorHAnsi"/>
              </w:rPr>
            </w:pPr>
            <w:r w:rsidRPr="002F3543">
              <w:rPr>
                <w:rFonts w:asciiTheme="minorHAnsi" w:eastAsia="Calibri" w:hAnsiTheme="minorHAnsi"/>
              </w:rPr>
              <w:t xml:space="preserve">Thema </w:t>
            </w:r>
            <w:proofErr w:type="spellStart"/>
            <w:r w:rsidRPr="002F3543">
              <w:rPr>
                <w:rFonts w:asciiTheme="minorHAnsi" w:eastAsia="Calibri" w:hAnsiTheme="minorHAnsi"/>
              </w:rPr>
              <w:t>Canabis</w:t>
            </w:r>
            <w:proofErr w:type="spellEnd"/>
          </w:p>
          <w:p w:rsidR="002F3543" w:rsidRPr="002F3543" w:rsidRDefault="002F3543" w:rsidP="00513647">
            <w:pPr>
              <w:spacing w:beforeLines="20" w:before="48" w:afterLines="20" w:after="48" w:line="300" w:lineRule="auto"/>
              <w:rPr>
                <w:rFonts w:asciiTheme="minorHAnsi" w:eastAsia="Calibri" w:hAnsiTheme="minorHAnsi"/>
              </w:rPr>
            </w:pPr>
            <w:r w:rsidRPr="002F3543">
              <w:rPr>
                <w:rFonts w:asciiTheme="minorHAnsi" w:eastAsia="Calibri" w:hAnsiTheme="minorHAnsi"/>
              </w:rPr>
              <w:t>Theater „Die Tüte“ und Workshops</w:t>
            </w:r>
          </w:p>
        </w:tc>
        <w:tc>
          <w:tcPr>
            <w:tcW w:w="3969" w:type="dxa"/>
          </w:tcPr>
          <w:p w:rsidR="002F3543" w:rsidRPr="002F3543" w:rsidRDefault="002F3543" w:rsidP="00513647">
            <w:pPr>
              <w:pStyle w:val="Listenabsatz"/>
              <w:numPr>
                <w:ilvl w:val="0"/>
                <w:numId w:val="1"/>
              </w:numPr>
              <w:spacing w:beforeLines="20" w:before="48" w:afterLines="20" w:after="48" w:line="300" w:lineRule="auto"/>
              <w:rPr>
                <w:rFonts w:eastAsia="Calibri"/>
                <w:sz w:val="24"/>
                <w:szCs w:val="24"/>
              </w:rPr>
            </w:pPr>
            <w:proofErr w:type="spellStart"/>
            <w:r w:rsidRPr="002F3543">
              <w:rPr>
                <w:rFonts w:eastAsia="Calibri"/>
                <w:sz w:val="24"/>
                <w:szCs w:val="24"/>
              </w:rPr>
              <w:t>Galli</w:t>
            </w:r>
            <w:proofErr w:type="spellEnd"/>
            <w:r w:rsidRPr="002F3543">
              <w:rPr>
                <w:rFonts w:eastAsia="Calibri"/>
                <w:sz w:val="24"/>
                <w:szCs w:val="24"/>
              </w:rPr>
              <w:t xml:space="preserve"> Theater Mainz</w:t>
            </w:r>
          </w:p>
          <w:p w:rsidR="002F3543" w:rsidRPr="002F3543" w:rsidRDefault="002F3543" w:rsidP="00513647">
            <w:pPr>
              <w:pStyle w:val="Listenabsatz"/>
              <w:numPr>
                <w:ilvl w:val="0"/>
                <w:numId w:val="1"/>
              </w:numPr>
              <w:spacing w:beforeLines="20" w:before="48" w:afterLines="20" w:after="48" w:line="300" w:lineRule="auto"/>
              <w:rPr>
                <w:rFonts w:eastAsia="Calibri"/>
                <w:sz w:val="24"/>
                <w:szCs w:val="24"/>
              </w:rPr>
            </w:pPr>
            <w:r w:rsidRPr="002F3543">
              <w:rPr>
                <w:rFonts w:eastAsia="Calibri"/>
                <w:sz w:val="24"/>
                <w:szCs w:val="24"/>
              </w:rPr>
              <w:t>Tutor*innen</w:t>
            </w:r>
          </w:p>
          <w:p w:rsidR="002F3543" w:rsidRPr="002F3543" w:rsidRDefault="002F3543" w:rsidP="00513647">
            <w:pPr>
              <w:pStyle w:val="Listenabsatz"/>
              <w:numPr>
                <w:ilvl w:val="0"/>
                <w:numId w:val="1"/>
              </w:numPr>
              <w:spacing w:beforeLines="20" w:before="48" w:afterLines="20" w:after="48" w:line="300" w:lineRule="auto"/>
              <w:rPr>
                <w:rFonts w:eastAsia="Calibri"/>
                <w:sz w:val="24"/>
                <w:szCs w:val="24"/>
              </w:rPr>
            </w:pPr>
            <w:r w:rsidRPr="002F3543">
              <w:rPr>
                <w:rFonts w:eastAsia="Calibri"/>
                <w:sz w:val="24"/>
                <w:szCs w:val="24"/>
              </w:rPr>
              <w:t>Beratungsteam</w:t>
            </w:r>
          </w:p>
        </w:tc>
      </w:tr>
      <w:tr w:rsidR="002F3543" w:rsidRPr="004A68CB" w:rsidTr="00513647">
        <w:tc>
          <w:tcPr>
            <w:tcW w:w="1809" w:type="dxa"/>
          </w:tcPr>
          <w:p w:rsidR="002F3543" w:rsidRPr="002F3543" w:rsidRDefault="002F3543" w:rsidP="00513647">
            <w:pPr>
              <w:spacing w:beforeLines="20" w:before="48" w:afterLines="20" w:after="48" w:line="300" w:lineRule="auto"/>
              <w:rPr>
                <w:rFonts w:asciiTheme="minorHAnsi" w:eastAsia="Calibri" w:hAnsiTheme="minorHAnsi"/>
              </w:rPr>
            </w:pPr>
            <w:r w:rsidRPr="002F3543">
              <w:rPr>
                <w:rFonts w:asciiTheme="minorHAnsi" w:eastAsia="Calibri" w:hAnsiTheme="minorHAnsi"/>
              </w:rPr>
              <w:t>9. Jahrgang</w:t>
            </w:r>
          </w:p>
        </w:tc>
        <w:tc>
          <w:tcPr>
            <w:tcW w:w="3828" w:type="dxa"/>
          </w:tcPr>
          <w:p w:rsidR="002F3543" w:rsidRPr="002F3543" w:rsidRDefault="002F3543" w:rsidP="00513647">
            <w:pPr>
              <w:spacing w:beforeLines="20" w:before="48" w:afterLines="20" w:after="48" w:line="300" w:lineRule="auto"/>
              <w:rPr>
                <w:rFonts w:asciiTheme="minorHAnsi" w:eastAsia="Calibri" w:hAnsiTheme="minorHAnsi"/>
              </w:rPr>
            </w:pPr>
            <w:r w:rsidRPr="002F3543">
              <w:rPr>
                <w:rFonts w:asciiTheme="minorHAnsi" w:eastAsia="Calibri" w:hAnsiTheme="minorHAnsi"/>
              </w:rPr>
              <w:t>Theater „</w:t>
            </w:r>
            <w:proofErr w:type="spellStart"/>
            <w:r w:rsidRPr="002F3543">
              <w:rPr>
                <w:rFonts w:asciiTheme="minorHAnsi" w:eastAsia="Calibri" w:hAnsiTheme="minorHAnsi"/>
              </w:rPr>
              <w:t>Hackedicht</w:t>
            </w:r>
            <w:proofErr w:type="spellEnd"/>
            <w:r w:rsidRPr="002F3543">
              <w:rPr>
                <w:rFonts w:asciiTheme="minorHAnsi" w:eastAsia="Calibri" w:hAnsiTheme="minorHAnsi"/>
              </w:rPr>
              <w:t>“ und Workshops</w:t>
            </w:r>
          </w:p>
          <w:p w:rsidR="002F3543" w:rsidRPr="002F3543" w:rsidRDefault="002F3543" w:rsidP="00513647">
            <w:pPr>
              <w:spacing w:beforeLines="20" w:before="48" w:afterLines="20" w:after="48" w:line="300" w:lineRule="auto"/>
              <w:rPr>
                <w:rFonts w:asciiTheme="minorHAnsi" w:eastAsia="Calibri" w:hAnsiTheme="minorHAnsi"/>
              </w:rPr>
            </w:pPr>
          </w:p>
        </w:tc>
        <w:tc>
          <w:tcPr>
            <w:tcW w:w="3969" w:type="dxa"/>
          </w:tcPr>
          <w:p w:rsidR="002F3543" w:rsidRPr="002F3543" w:rsidRDefault="002F3543" w:rsidP="00513647">
            <w:pPr>
              <w:pStyle w:val="Listenabsatz"/>
              <w:numPr>
                <w:ilvl w:val="0"/>
                <w:numId w:val="1"/>
              </w:numPr>
              <w:spacing w:beforeLines="20" w:before="48" w:afterLines="20" w:after="48" w:line="300" w:lineRule="auto"/>
              <w:rPr>
                <w:rFonts w:eastAsia="Calibri"/>
                <w:sz w:val="24"/>
                <w:szCs w:val="24"/>
              </w:rPr>
            </w:pPr>
            <w:r w:rsidRPr="002F3543">
              <w:rPr>
                <w:rFonts w:eastAsia="Calibri"/>
                <w:sz w:val="24"/>
                <w:szCs w:val="24"/>
              </w:rPr>
              <w:t>Beratungsteam</w:t>
            </w:r>
          </w:p>
          <w:p w:rsidR="002F3543" w:rsidRPr="002F3543" w:rsidRDefault="002F3543" w:rsidP="00513647">
            <w:pPr>
              <w:pStyle w:val="Listenabsatz"/>
              <w:numPr>
                <w:ilvl w:val="0"/>
                <w:numId w:val="1"/>
              </w:numPr>
              <w:spacing w:beforeLines="20" w:before="48" w:afterLines="20" w:after="48" w:line="300" w:lineRule="auto"/>
              <w:rPr>
                <w:rFonts w:eastAsia="Calibri"/>
                <w:sz w:val="24"/>
                <w:szCs w:val="24"/>
              </w:rPr>
            </w:pPr>
            <w:r w:rsidRPr="002F3543">
              <w:rPr>
                <w:rFonts w:eastAsia="Calibri"/>
                <w:sz w:val="24"/>
                <w:szCs w:val="24"/>
              </w:rPr>
              <w:t>Präventionsteam</w:t>
            </w:r>
          </w:p>
          <w:p w:rsidR="002F3543" w:rsidRPr="002F3543" w:rsidRDefault="002F3543" w:rsidP="00513647">
            <w:pPr>
              <w:pStyle w:val="Listenabsatz"/>
              <w:numPr>
                <w:ilvl w:val="0"/>
                <w:numId w:val="1"/>
              </w:numPr>
              <w:spacing w:beforeLines="20" w:before="48" w:afterLines="20" w:after="48" w:line="300" w:lineRule="auto"/>
              <w:rPr>
                <w:rFonts w:eastAsia="Calibri"/>
                <w:sz w:val="24"/>
                <w:szCs w:val="24"/>
              </w:rPr>
            </w:pPr>
            <w:r w:rsidRPr="002F3543">
              <w:rPr>
                <w:rFonts w:eastAsia="Calibri"/>
                <w:sz w:val="24"/>
                <w:szCs w:val="24"/>
              </w:rPr>
              <w:t>Tutorinnen und Tutoren</w:t>
            </w:r>
          </w:p>
        </w:tc>
      </w:tr>
      <w:tr w:rsidR="00A33F6A" w:rsidRPr="004A68CB" w:rsidTr="00513647">
        <w:tc>
          <w:tcPr>
            <w:tcW w:w="1809" w:type="dxa"/>
          </w:tcPr>
          <w:p w:rsidR="00A33F6A" w:rsidRPr="002F3543" w:rsidRDefault="00A33F6A" w:rsidP="00513647">
            <w:pPr>
              <w:spacing w:beforeLines="20" w:before="48" w:afterLines="20" w:after="48" w:line="300" w:lineRule="auto"/>
              <w:rPr>
                <w:rFonts w:asciiTheme="minorHAnsi" w:eastAsia="Calibri" w:hAnsiTheme="minorHAnsi"/>
              </w:rPr>
            </w:pPr>
            <w:r>
              <w:rPr>
                <w:rFonts w:asciiTheme="minorHAnsi" w:eastAsia="Calibri" w:hAnsiTheme="minorHAnsi"/>
              </w:rPr>
              <w:t>Sekundarstufe 2</w:t>
            </w:r>
          </w:p>
        </w:tc>
        <w:tc>
          <w:tcPr>
            <w:tcW w:w="3828" w:type="dxa"/>
          </w:tcPr>
          <w:p w:rsidR="00A33F6A" w:rsidRPr="002F3543" w:rsidRDefault="00A33F6A" w:rsidP="00513647">
            <w:pPr>
              <w:spacing w:beforeLines="20" w:before="48" w:afterLines="20" w:after="48" w:line="300" w:lineRule="auto"/>
              <w:rPr>
                <w:rFonts w:asciiTheme="minorHAnsi" w:eastAsia="Calibri" w:hAnsiTheme="minorHAnsi"/>
              </w:rPr>
            </w:pPr>
            <w:r>
              <w:rPr>
                <w:rFonts w:asciiTheme="minorHAnsi" w:eastAsia="Calibri" w:hAnsiTheme="minorHAnsi"/>
              </w:rPr>
              <w:t>„Crash- Kurs NRW“ – Alkohol am Steuer</w:t>
            </w:r>
          </w:p>
        </w:tc>
        <w:tc>
          <w:tcPr>
            <w:tcW w:w="3969" w:type="dxa"/>
          </w:tcPr>
          <w:p w:rsidR="00A33F6A" w:rsidRPr="002F3543" w:rsidRDefault="00A33F6A" w:rsidP="00513647">
            <w:pPr>
              <w:pStyle w:val="Listenabsatz"/>
              <w:numPr>
                <w:ilvl w:val="0"/>
                <w:numId w:val="1"/>
              </w:numPr>
              <w:spacing w:beforeLines="20" w:before="48" w:afterLines="20" w:after="48" w:line="300" w:lineRule="auto"/>
              <w:rPr>
                <w:rFonts w:eastAsia="Calibri"/>
                <w:sz w:val="24"/>
                <w:szCs w:val="24"/>
              </w:rPr>
            </w:pPr>
            <w:r>
              <w:rPr>
                <w:rFonts w:eastAsia="Calibri"/>
                <w:sz w:val="24"/>
                <w:szCs w:val="24"/>
              </w:rPr>
              <w:t>Bildungsveranstaltung der Polizei in Zusammenarbeit mit Feuerwehrleuten, Rettungssanitäter*innen, Notfallseelsorger*innen, Angehörigen und Opfern</w:t>
            </w:r>
          </w:p>
        </w:tc>
      </w:tr>
    </w:tbl>
    <w:p w:rsidR="00E605CD" w:rsidRPr="002F3543" w:rsidRDefault="00E605CD" w:rsidP="00876E48">
      <w:pPr>
        <w:spacing w:after="0" w:line="300" w:lineRule="auto"/>
        <w:rPr>
          <w:rFonts w:ascii="Calibri" w:hAnsi="Calibri"/>
        </w:rPr>
      </w:pPr>
    </w:p>
    <w:p w:rsidR="00513647" w:rsidRDefault="00513647" w:rsidP="00513647">
      <w:pPr>
        <w:spacing w:after="0" w:line="300" w:lineRule="auto"/>
        <w:jc w:val="both"/>
        <w:rPr>
          <w:rFonts w:asciiTheme="minorHAnsi" w:hAnsiTheme="minorHAnsi"/>
          <w:color w:val="FF0000"/>
          <w:szCs w:val="28"/>
        </w:rPr>
      </w:pPr>
    </w:p>
    <w:p w:rsidR="00A33F6A" w:rsidRDefault="00A33F6A" w:rsidP="00513647">
      <w:pPr>
        <w:spacing w:after="0" w:line="300" w:lineRule="auto"/>
        <w:jc w:val="both"/>
        <w:rPr>
          <w:rFonts w:asciiTheme="minorHAnsi" w:hAnsiTheme="minorHAnsi"/>
          <w:color w:val="FF0000"/>
          <w:szCs w:val="28"/>
        </w:rPr>
      </w:pPr>
    </w:p>
    <w:p w:rsidR="00A33F6A" w:rsidRDefault="00A33F6A" w:rsidP="00513647">
      <w:pPr>
        <w:spacing w:after="0" w:line="300" w:lineRule="auto"/>
        <w:jc w:val="both"/>
        <w:rPr>
          <w:rFonts w:asciiTheme="minorHAnsi" w:hAnsiTheme="minorHAnsi"/>
          <w:color w:val="FF0000"/>
          <w:szCs w:val="28"/>
        </w:rPr>
      </w:pPr>
    </w:p>
    <w:p w:rsidR="00A33F6A" w:rsidRPr="00513647" w:rsidRDefault="00A33F6A" w:rsidP="00513647">
      <w:pPr>
        <w:spacing w:after="0" w:line="300" w:lineRule="auto"/>
        <w:jc w:val="both"/>
        <w:rPr>
          <w:b/>
          <w:sz w:val="28"/>
          <w:szCs w:val="28"/>
        </w:rPr>
      </w:pPr>
    </w:p>
    <w:p w:rsidR="00E71C28" w:rsidRPr="003D287C" w:rsidRDefault="009B53B3" w:rsidP="004657DD">
      <w:pPr>
        <w:pStyle w:val="Listenabsatz"/>
        <w:numPr>
          <w:ilvl w:val="0"/>
          <w:numId w:val="3"/>
        </w:numPr>
        <w:spacing w:after="0" w:line="300" w:lineRule="auto"/>
        <w:jc w:val="both"/>
        <w:rPr>
          <w:b/>
          <w:sz w:val="28"/>
          <w:szCs w:val="28"/>
        </w:rPr>
      </w:pPr>
      <w:r w:rsidRPr="003D287C">
        <w:rPr>
          <w:b/>
          <w:sz w:val="28"/>
          <w:szCs w:val="28"/>
        </w:rPr>
        <w:lastRenderedPageBreak/>
        <w:t>Baustein: Gewaltprävention</w:t>
      </w:r>
    </w:p>
    <w:p w:rsidR="00273585" w:rsidRPr="002F3543" w:rsidRDefault="00273585" w:rsidP="00273585">
      <w:pPr>
        <w:spacing w:after="0" w:line="300" w:lineRule="auto"/>
        <w:jc w:val="both"/>
        <w:rPr>
          <w:rFonts w:asciiTheme="minorHAnsi" w:hAnsiTheme="minorHAnsi"/>
          <w:b/>
        </w:rPr>
      </w:pPr>
    </w:p>
    <w:p w:rsidR="00603DC9" w:rsidRPr="002F3543" w:rsidRDefault="00603DC9" w:rsidP="00603DC9">
      <w:pPr>
        <w:pStyle w:val="StandardWeb"/>
        <w:shd w:val="clear" w:color="auto" w:fill="FFFFFF"/>
        <w:spacing w:after="0" w:line="300" w:lineRule="auto"/>
        <w:jc w:val="both"/>
        <w:rPr>
          <w:rFonts w:asciiTheme="minorHAnsi" w:hAnsiTheme="minorHAnsi"/>
        </w:rPr>
      </w:pPr>
      <w:r w:rsidRPr="002F3543">
        <w:rPr>
          <w:rFonts w:asciiTheme="minorHAnsi" w:hAnsiTheme="minorHAnsi"/>
        </w:rPr>
        <w:t>Gewaltprävention in der Schule soll Schüler</w:t>
      </w:r>
      <w:r w:rsidR="00090FDB">
        <w:rPr>
          <w:rFonts w:asciiTheme="minorHAnsi" w:hAnsiTheme="minorHAnsi"/>
        </w:rPr>
        <w:t>*</w:t>
      </w:r>
      <w:r w:rsidRPr="002F3543">
        <w:rPr>
          <w:rFonts w:asciiTheme="minorHAnsi" w:hAnsiTheme="minorHAnsi"/>
        </w:rPr>
        <w:t>innen befähigen, Konflikte konstruktiv an</w:t>
      </w:r>
      <w:r w:rsidR="000154A5" w:rsidRPr="002F3543">
        <w:rPr>
          <w:rFonts w:asciiTheme="minorHAnsi" w:hAnsiTheme="minorHAnsi"/>
        </w:rPr>
        <w:t>zugehen und zu lösen. Dabei steht</w:t>
      </w:r>
      <w:r w:rsidRPr="002F3543">
        <w:rPr>
          <w:rFonts w:asciiTheme="minorHAnsi" w:hAnsiTheme="minorHAnsi"/>
        </w:rPr>
        <w:t xml:space="preserve"> die kontinuierliche Förderung emotionaler und kommunikativer Kompetenzen</w:t>
      </w:r>
      <w:r w:rsidR="008F6B3F" w:rsidRPr="002F3543">
        <w:rPr>
          <w:rFonts w:asciiTheme="minorHAnsi" w:hAnsiTheme="minorHAnsi"/>
        </w:rPr>
        <w:t xml:space="preserve"> im Vordergrund</w:t>
      </w:r>
      <w:r w:rsidRPr="002F3543">
        <w:rPr>
          <w:rFonts w:asciiTheme="minorHAnsi" w:hAnsiTheme="minorHAnsi"/>
        </w:rPr>
        <w:t>. Stressbewältigung und Problemlösefähigkeit spielen ebenfalls eine große Rolle. Das Leben und Lernen in der Schulgemeinschaft erfordert zudem auch klare Regeln zum Umgang miteinander und deren Akzeptanz.</w:t>
      </w:r>
    </w:p>
    <w:p w:rsidR="00E20294" w:rsidRPr="002F3543" w:rsidRDefault="00603DC9" w:rsidP="00E20294">
      <w:pPr>
        <w:spacing w:after="0" w:line="300" w:lineRule="auto"/>
        <w:jc w:val="both"/>
        <w:rPr>
          <w:rFonts w:asciiTheme="minorHAnsi" w:eastAsia="Times New Roman" w:hAnsiTheme="minorHAnsi"/>
          <w:lang w:eastAsia="de-DE"/>
        </w:rPr>
      </w:pPr>
      <w:r w:rsidRPr="002F3543">
        <w:rPr>
          <w:rFonts w:asciiTheme="minorHAnsi" w:eastAsia="Times New Roman" w:hAnsiTheme="minorHAnsi"/>
          <w:lang w:eastAsia="de-DE"/>
        </w:rPr>
        <w:t>Die Schüler</w:t>
      </w:r>
      <w:r w:rsidR="00090FDB">
        <w:rPr>
          <w:rFonts w:asciiTheme="minorHAnsi" w:eastAsia="Times New Roman" w:hAnsiTheme="minorHAnsi"/>
          <w:lang w:eastAsia="de-DE"/>
        </w:rPr>
        <w:t>*</w:t>
      </w:r>
      <w:r w:rsidRPr="002F3543">
        <w:rPr>
          <w:rFonts w:asciiTheme="minorHAnsi" w:eastAsia="Times New Roman" w:hAnsiTheme="minorHAnsi"/>
          <w:lang w:eastAsia="de-DE"/>
        </w:rPr>
        <w:t>innen</w:t>
      </w:r>
      <w:r w:rsidR="00090FDB">
        <w:rPr>
          <w:rFonts w:asciiTheme="minorHAnsi" w:eastAsia="Times New Roman" w:hAnsiTheme="minorHAnsi"/>
          <w:lang w:eastAsia="de-DE"/>
        </w:rPr>
        <w:t xml:space="preserve"> </w:t>
      </w:r>
      <w:r w:rsidR="00E20294" w:rsidRPr="002F3543">
        <w:rPr>
          <w:rFonts w:asciiTheme="minorHAnsi" w:eastAsia="Times New Roman" w:hAnsiTheme="minorHAnsi"/>
          <w:lang w:eastAsia="de-DE"/>
        </w:rPr>
        <w:t>erfahren, dass sie mit ihren Fragen und Wünschen ernstgenommen werden.</w:t>
      </w:r>
    </w:p>
    <w:p w:rsidR="00603DC9" w:rsidRPr="002F3543" w:rsidRDefault="00E20294" w:rsidP="00E20294">
      <w:pPr>
        <w:spacing w:after="0" w:line="300" w:lineRule="auto"/>
        <w:jc w:val="both"/>
        <w:rPr>
          <w:rFonts w:asciiTheme="minorHAnsi" w:eastAsia="Times New Roman" w:hAnsiTheme="minorHAnsi"/>
          <w:lang w:eastAsia="de-DE"/>
        </w:rPr>
      </w:pPr>
      <w:r w:rsidRPr="002F3543">
        <w:rPr>
          <w:rFonts w:asciiTheme="minorHAnsi" w:eastAsia="Times New Roman" w:hAnsiTheme="minorHAnsi"/>
          <w:lang w:eastAsia="de-DE"/>
        </w:rPr>
        <w:t>Sie bekommen die Möglichkeit</w:t>
      </w:r>
      <w:r w:rsidR="00A615E1" w:rsidRPr="002F3543">
        <w:rPr>
          <w:rFonts w:asciiTheme="minorHAnsi" w:eastAsia="Times New Roman" w:hAnsiTheme="minorHAnsi"/>
          <w:lang w:eastAsia="de-DE"/>
        </w:rPr>
        <w:t>,</w:t>
      </w:r>
      <w:r w:rsidRPr="002F3543">
        <w:rPr>
          <w:rFonts w:asciiTheme="minorHAnsi" w:eastAsia="Times New Roman" w:hAnsiTheme="minorHAnsi"/>
          <w:lang w:eastAsia="de-DE"/>
        </w:rPr>
        <w:t xml:space="preserve"> sich altersangemessen mit ihren Gefühlen, Gedanken, Bedürfnissen, Ambivalenzen, Ängsten und Unsicherheiten auseinanderzusetzen. Tabuisierungen und gesellschaftliche Zuschreibungen werden thematis</w:t>
      </w:r>
      <w:r w:rsidR="00603DC9" w:rsidRPr="002F3543">
        <w:rPr>
          <w:rFonts w:asciiTheme="minorHAnsi" w:eastAsia="Times New Roman" w:hAnsiTheme="minorHAnsi"/>
          <w:lang w:eastAsia="de-DE"/>
        </w:rPr>
        <w:t xml:space="preserve">iert und reflektiert. </w:t>
      </w:r>
    </w:p>
    <w:p w:rsidR="00E20294" w:rsidRPr="002F3543" w:rsidRDefault="00E20294" w:rsidP="00E20294">
      <w:pPr>
        <w:spacing w:after="0" w:line="300" w:lineRule="auto"/>
        <w:jc w:val="both"/>
        <w:rPr>
          <w:rFonts w:asciiTheme="minorHAnsi" w:eastAsia="Times New Roman" w:hAnsiTheme="minorHAnsi"/>
          <w:lang w:eastAsia="de-DE"/>
        </w:rPr>
      </w:pPr>
      <w:r w:rsidRPr="002F3543">
        <w:rPr>
          <w:rFonts w:asciiTheme="minorHAnsi" w:eastAsia="Times New Roman" w:hAnsiTheme="minorHAnsi"/>
          <w:lang w:eastAsia="de-DE"/>
        </w:rPr>
        <w:t xml:space="preserve">Eigene Grenzen sollen formuliert und deren Umsetzung praktisch geübt werden. Über einen ressourcenorientierten Ansatz werden die </w:t>
      </w:r>
      <w:r w:rsidR="00603DC9" w:rsidRPr="002F3543">
        <w:rPr>
          <w:rFonts w:asciiTheme="minorHAnsi" w:eastAsia="Times New Roman" w:hAnsiTheme="minorHAnsi"/>
          <w:lang w:eastAsia="de-DE"/>
        </w:rPr>
        <w:t>Schüler</w:t>
      </w:r>
      <w:r w:rsidR="00090FDB">
        <w:rPr>
          <w:rFonts w:asciiTheme="minorHAnsi" w:eastAsia="Times New Roman" w:hAnsiTheme="minorHAnsi"/>
          <w:lang w:eastAsia="de-DE"/>
        </w:rPr>
        <w:t>*</w:t>
      </w:r>
      <w:r w:rsidR="00603DC9" w:rsidRPr="002F3543">
        <w:rPr>
          <w:rFonts w:asciiTheme="minorHAnsi" w:eastAsia="Times New Roman" w:hAnsiTheme="minorHAnsi"/>
          <w:lang w:eastAsia="de-DE"/>
        </w:rPr>
        <w:t xml:space="preserve">innen </w:t>
      </w:r>
      <w:r w:rsidRPr="002F3543">
        <w:rPr>
          <w:rFonts w:asciiTheme="minorHAnsi" w:eastAsia="Times New Roman" w:hAnsiTheme="minorHAnsi"/>
          <w:lang w:eastAsia="de-DE"/>
        </w:rPr>
        <w:t>ermutigt, ihre persönlichen Stärken und Besonderheiten wahrzunehmen und wertzuschätzen.</w:t>
      </w:r>
    </w:p>
    <w:p w:rsidR="00370A94" w:rsidRPr="002F3543" w:rsidRDefault="00370A94" w:rsidP="00370A94">
      <w:pPr>
        <w:spacing w:after="0" w:line="300" w:lineRule="auto"/>
        <w:jc w:val="both"/>
        <w:rPr>
          <w:rFonts w:asciiTheme="minorHAnsi" w:eastAsia="Times New Roman" w:hAnsiTheme="minorHAnsi"/>
          <w:lang w:eastAsia="de-DE"/>
        </w:rPr>
      </w:pPr>
      <w:r w:rsidRPr="002F3543">
        <w:rPr>
          <w:rFonts w:asciiTheme="minorHAnsi" w:eastAsia="Times New Roman" w:hAnsiTheme="minorHAnsi"/>
          <w:lang w:eastAsia="de-DE"/>
        </w:rPr>
        <w:t>Im Rahmen der verschiedenen Maßnahmen der Gewaltprävention werden Themen wie sexualisierte Gewalt im Netz und (Cyber-)Mobbing erarbeitet und diskutiert.</w:t>
      </w:r>
    </w:p>
    <w:p w:rsidR="00E20294" w:rsidRPr="002F3543" w:rsidRDefault="00603DC9" w:rsidP="00E20294">
      <w:pPr>
        <w:spacing w:after="0" w:line="300" w:lineRule="auto"/>
        <w:jc w:val="both"/>
        <w:rPr>
          <w:rFonts w:asciiTheme="minorHAnsi" w:eastAsia="Times New Roman" w:hAnsiTheme="minorHAnsi"/>
          <w:lang w:eastAsia="de-DE"/>
        </w:rPr>
      </w:pPr>
      <w:r w:rsidRPr="002F3543">
        <w:rPr>
          <w:rFonts w:asciiTheme="minorHAnsi" w:eastAsia="Times New Roman" w:hAnsiTheme="minorHAnsi"/>
          <w:lang w:eastAsia="de-DE"/>
        </w:rPr>
        <w:t>Die</w:t>
      </w:r>
      <w:r w:rsidR="00E20294" w:rsidRPr="002F3543">
        <w:rPr>
          <w:rFonts w:asciiTheme="minorHAnsi" w:eastAsia="Times New Roman" w:hAnsiTheme="minorHAnsi"/>
          <w:lang w:eastAsia="de-DE"/>
        </w:rPr>
        <w:t xml:space="preserve"> Präventi</w:t>
      </w:r>
      <w:r w:rsidRPr="002F3543">
        <w:rPr>
          <w:rFonts w:asciiTheme="minorHAnsi" w:eastAsia="Times New Roman" w:hAnsiTheme="minorHAnsi"/>
          <w:lang w:eastAsia="de-DE"/>
        </w:rPr>
        <w:t>on von (Cyber-)Mobbing ist in der heutigen digitalen Welt sehr wichtig</w:t>
      </w:r>
      <w:r w:rsidR="00E20294" w:rsidRPr="002F3543">
        <w:rPr>
          <w:rFonts w:asciiTheme="minorHAnsi" w:eastAsia="Times New Roman" w:hAnsiTheme="minorHAnsi"/>
          <w:lang w:eastAsia="de-DE"/>
        </w:rPr>
        <w:t>. Die Schülerinnen werden darüber aufgeklärt, dass es sich bei (Cyber-)Mobbing um einen gruppendynamischen Prozess handelt, bei dem nicht nur Täter bzw. Täterin und Opfer beteiligt sind. Durch die Stärkung des Selbstbewusstseins und des Selbstwertgefühls sowie durch die Einübung sozialen Verhaltens werden die Schüler</w:t>
      </w:r>
      <w:r w:rsidR="00090FDB">
        <w:rPr>
          <w:rFonts w:asciiTheme="minorHAnsi" w:eastAsia="Times New Roman" w:hAnsiTheme="minorHAnsi"/>
          <w:lang w:eastAsia="de-DE"/>
        </w:rPr>
        <w:t>*</w:t>
      </w:r>
      <w:r w:rsidR="00E20294" w:rsidRPr="002F3543">
        <w:rPr>
          <w:rFonts w:asciiTheme="minorHAnsi" w:eastAsia="Times New Roman" w:hAnsiTheme="minorHAnsi"/>
          <w:lang w:eastAsia="de-DE"/>
        </w:rPr>
        <w:t>innen ermutigt, sich gegen (Cyber-)Mobbing einzusetzen.</w:t>
      </w:r>
    </w:p>
    <w:p w:rsidR="00E20294" w:rsidRPr="002F3543" w:rsidRDefault="00603DC9" w:rsidP="00E20294">
      <w:pPr>
        <w:spacing w:after="0" w:line="300" w:lineRule="auto"/>
        <w:jc w:val="both"/>
        <w:rPr>
          <w:rFonts w:asciiTheme="minorHAnsi" w:eastAsia="Times New Roman" w:hAnsiTheme="minorHAnsi"/>
          <w:lang w:eastAsia="de-DE"/>
        </w:rPr>
      </w:pPr>
      <w:r w:rsidRPr="002F3543">
        <w:rPr>
          <w:rFonts w:asciiTheme="minorHAnsi" w:eastAsia="Times New Roman" w:hAnsiTheme="minorHAnsi"/>
          <w:lang w:eastAsia="de-DE"/>
        </w:rPr>
        <w:t>Die verschiedenen Maßnahmen bieten</w:t>
      </w:r>
      <w:r w:rsidR="00E20294" w:rsidRPr="002F3543">
        <w:rPr>
          <w:rFonts w:asciiTheme="minorHAnsi" w:eastAsia="Times New Roman" w:hAnsiTheme="minorHAnsi"/>
          <w:lang w:eastAsia="de-DE"/>
        </w:rPr>
        <w:t xml:space="preserve"> zum einen ein Lern-und Erfahrungsfeld, zum anderen die Bestärkung, sich bei Fragen, Problemen und in Krisensituationen Unterstützung bei Erwachsenen und kompetenten Institutionen zu holen. Dazu ist fester Bestandteil dieses </w:t>
      </w:r>
      <w:r w:rsidRPr="002F3543">
        <w:rPr>
          <w:rFonts w:asciiTheme="minorHAnsi" w:eastAsia="Times New Roman" w:hAnsiTheme="minorHAnsi"/>
          <w:lang w:eastAsia="de-DE"/>
        </w:rPr>
        <w:t>Bausteins</w:t>
      </w:r>
      <w:r w:rsidR="00E20294" w:rsidRPr="002F3543">
        <w:rPr>
          <w:rFonts w:asciiTheme="minorHAnsi" w:eastAsia="Times New Roman" w:hAnsiTheme="minorHAnsi"/>
          <w:lang w:eastAsia="de-DE"/>
        </w:rPr>
        <w:t xml:space="preserve"> auch der Besuch der Einrichtungen Lobby für Mädchen mit der Teilnahme an einer kostenlosen Mädchenberatung, sowie der Be</w:t>
      </w:r>
      <w:r w:rsidRPr="002F3543">
        <w:rPr>
          <w:rFonts w:asciiTheme="minorHAnsi" w:eastAsia="Times New Roman" w:hAnsiTheme="minorHAnsi"/>
          <w:lang w:eastAsia="de-DE"/>
        </w:rPr>
        <w:t>such weiterer Fachstellen.</w:t>
      </w:r>
    </w:p>
    <w:p w:rsidR="00E20294" w:rsidRPr="002F3543" w:rsidRDefault="00E20294" w:rsidP="00E20294">
      <w:pPr>
        <w:spacing w:after="0" w:line="300" w:lineRule="auto"/>
        <w:jc w:val="both"/>
        <w:rPr>
          <w:rFonts w:asciiTheme="minorHAnsi" w:eastAsia="Times New Roman" w:hAnsiTheme="minorHAnsi"/>
          <w:lang w:eastAsia="de-DE"/>
        </w:rPr>
      </w:pPr>
    </w:p>
    <w:p w:rsidR="00E20294" w:rsidRPr="002F3543" w:rsidRDefault="00E20294" w:rsidP="00E20294">
      <w:pPr>
        <w:spacing w:after="0" w:line="300" w:lineRule="auto"/>
        <w:jc w:val="both"/>
        <w:rPr>
          <w:rFonts w:asciiTheme="minorHAnsi" w:eastAsia="Times New Roman" w:hAnsiTheme="minorHAnsi"/>
          <w:b/>
          <w:lang w:eastAsia="de-DE"/>
        </w:rPr>
      </w:pPr>
      <w:r w:rsidRPr="002F3543">
        <w:rPr>
          <w:rFonts w:asciiTheme="minorHAnsi" w:eastAsia="Times New Roman" w:hAnsiTheme="minorHAnsi"/>
          <w:b/>
          <w:lang w:eastAsia="de-DE"/>
        </w:rPr>
        <w:t>Ziele:</w:t>
      </w:r>
    </w:p>
    <w:p w:rsidR="00E20294" w:rsidRPr="002F3543" w:rsidRDefault="00E20294" w:rsidP="00E20294">
      <w:pPr>
        <w:numPr>
          <w:ilvl w:val="0"/>
          <w:numId w:val="11"/>
        </w:numPr>
        <w:spacing w:after="0" w:line="276" w:lineRule="auto"/>
        <w:jc w:val="both"/>
        <w:rPr>
          <w:rFonts w:asciiTheme="minorHAnsi" w:eastAsia="Times New Roman" w:hAnsiTheme="minorHAnsi"/>
          <w:lang w:eastAsia="de-DE"/>
        </w:rPr>
      </w:pPr>
      <w:r w:rsidRPr="002F3543">
        <w:rPr>
          <w:rFonts w:asciiTheme="minorHAnsi" w:eastAsia="Times New Roman" w:hAnsiTheme="minorHAnsi"/>
          <w:lang w:eastAsia="de-DE"/>
        </w:rPr>
        <w:t>Die individuellen und kollektiven Handlungsspielräume der Schüler</w:t>
      </w:r>
      <w:r w:rsidR="00090FDB">
        <w:rPr>
          <w:rFonts w:asciiTheme="minorHAnsi" w:eastAsia="Times New Roman" w:hAnsiTheme="minorHAnsi"/>
          <w:lang w:eastAsia="de-DE"/>
        </w:rPr>
        <w:t>*</w:t>
      </w:r>
      <w:r w:rsidRPr="002F3543">
        <w:rPr>
          <w:rFonts w:asciiTheme="minorHAnsi" w:eastAsia="Times New Roman" w:hAnsiTheme="minorHAnsi"/>
          <w:lang w:eastAsia="de-DE"/>
        </w:rPr>
        <w:t>innen werden erweitert.</w:t>
      </w:r>
    </w:p>
    <w:p w:rsidR="008F6B3F" w:rsidRPr="002F3543" w:rsidRDefault="008F6B3F" w:rsidP="00E20294">
      <w:pPr>
        <w:numPr>
          <w:ilvl w:val="0"/>
          <w:numId w:val="11"/>
        </w:numPr>
        <w:spacing w:after="0" w:line="276" w:lineRule="auto"/>
        <w:jc w:val="both"/>
        <w:rPr>
          <w:rStyle w:val="A2"/>
          <w:rFonts w:asciiTheme="minorHAnsi" w:hAnsiTheme="minorHAnsi"/>
        </w:rPr>
      </w:pPr>
      <w:r w:rsidRPr="002F3543">
        <w:rPr>
          <w:rStyle w:val="A2"/>
          <w:rFonts w:asciiTheme="minorHAnsi" w:hAnsiTheme="minorHAnsi"/>
          <w:sz w:val="24"/>
          <w:szCs w:val="24"/>
        </w:rPr>
        <w:t>Den Schüler</w:t>
      </w:r>
      <w:r w:rsidR="00090FDB">
        <w:rPr>
          <w:rStyle w:val="A2"/>
          <w:rFonts w:asciiTheme="minorHAnsi" w:hAnsiTheme="minorHAnsi"/>
          <w:sz w:val="24"/>
          <w:szCs w:val="24"/>
        </w:rPr>
        <w:t>*innen</w:t>
      </w:r>
      <w:r w:rsidRPr="002F3543">
        <w:rPr>
          <w:rStyle w:val="A2"/>
          <w:rFonts w:asciiTheme="minorHAnsi" w:hAnsiTheme="minorHAnsi"/>
          <w:sz w:val="24"/>
          <w:szCs w:val="24"/>
        </w:rPr>
        <w:t xml:space="preserve"> werden wichtige Lebenskompetenzen</w:t>
      </w:r>
      <w:r w:rsidR="00C22766" w:rsidRPr="002F3543">
        <w:rPr>
          <w:rStyle w:val="A2"/>
          <w:rFonts w:asciiTheme="minorHAnsi" w:hAnsiTheme="minorHAnsi"/>
          <w:sz w:val="24"/>
          <w:szCs w:val="24"/>
        </w:rPr>
        <w:t xml:space="preserve"> wie Konfliktfähigkeit, Frustrationstoleranz, Selbst- und Fremdwahrnehmung</w:t>
      </w:r>
      <w:r w:rsidRPr="002F3543">
        <w:rPr>
          <w:rStyle w:val="A2"/>
          <w:rFonts w:asciiTheme="minorHAnsi" w:hAnsiTheme="minorHAnsi"/>
          <w:sz w:val="24"/>
          <w:szCs w:val="24"/>
        </w:rPr>
        <w:t xml:space="preserve"> vermittelt.</w:t>
      </w:r>
    </w:p>
    <w:p w:rsidR="008F6B3F" w:rsidRPr="002F3543" w:rsidRDefault="008F6B3F" w:rsidP="00E20294">
      <w:pPr>
        <w:numPr>
          <w:ilvl w:val="0"/>
          <w:numId w:val="11"/>
        </w:numPr>
        <w:spacing w:after="0" w:line="276" w:lineRule="auto"/>
        <w:jc w:val="both"/>
        <w:rPr>
          <w:rFonts w:asciiTheme="minorHAnsi" w:eastAsia="Times New Roman" w:hAnsiTheme="minorHAnsi"/>
          <w:lang w:eastAsia="de-DE"/>
        </w:rPr>
      </w:pPr>
      <w:r w:rsidRPr="002F3543">
        <w:rPr>
          <w:rStyle w:val="A2"/>
          <w:rFonts w:asciiTheme="minorHAnsi" w:hAnsiTheme="minorHAnsi"/>
          <w:sz w:val="24"/>
          <w:szCs w:val="24"/>
        </w:rPr>
        <w:t>Die Resilienz der Schüler</w:t>
      </w:r>
      <w:r w:rsidR="00090FDB">
        <w:rPr>
          <w:rStyle w:val="A2"/>
          <w:rFonts w:asciiTheme="minorHAnsi" w:hAnsiTheme="minorHAnsi"/>
          <w:sz w:val="24"/>
          <w:szCs w:val="24"/>
        </w:rPr>
        <w:t>*</w:t>
      </w:r>
      <w:r w:rsidRPr="002F3543">
        <w:rPr>
          <w:rStyle w:val="A2"/>
          <w:rFonts w:asciiTheme="minorHAnsi" w:hAnsiTheme="minorHAnsi"/>
          <w:sz w:val="24"/>
          <w:szCs w:val="24"/>
        </w:rPr>
        <w:t xml:space="preserve">innen wird gestärkt. </w:t>
      </w:r>
    </w:p>
    <w:p w:rsidR="00E20294" w:rsidRPr="002F3543" w:rsidRDefault="00C22766" w:rsidP="00E20294">
      <w:pPr>
        <w:numPr>
          <w:ilvl w:val="0"/>
          <w:numId w:val="11"/>
        </w:numPr>
        <w:spacing w:after="0" w:line="276" w:lineRule="auto"/>
        <w:jc w:val="both"/>
        <w:rPr>
          <w:rFonts w:asciiTheme="minorHAnsi" w:eastAsia="Times New Roman" w:hAnsiTheme="minorHAnsi"/>
          <w:lang w:eastAsia="de-DE"/>
        </w:rPr>
      </w:pPr>
      <w:r w:rsidRPr="002F3543">
        <w:rPr>
          <w:rFonts w:asciiTheme="minorHAnsi" w:eastAsia="Times New Roman" w:hAnsiTheme="minorHAnsi"/>
          <w:lang w:eastAsia="de-DE"/>
        </w:rPr>
        <w:t xml:space="preserve">Es soll gezielt </w:t>
      </w:r>
      <w:r w:rsidR="00E20294" w:rsidRPr="002F3543">
        <w:rPr>
          <w:rFonts w:asciiTheme="minorHAnsi" w:eastAsia="Times New Roman" w:hAnsiTheme="minorHAnsi"/>
          <w:lang w:eastAsia="de-DE"/>
        </w:rPr>
        <w:t>Gewalt vorgebeugt werden.</w:t>
      </w:r>
    </w:p>
    <w:p w:rsidR="00E20294" w:rsidRPr="002F3543" w:rsidRDefault="00E20294" w:rsidP="00E20294">
      <w:pPr>
        <w:numPr>
          <w:ilvl w:val="0"/>
          <w:numId w:val="11"/>
        </w:numPr>
        <w:spacing w:after="0" w:line="276" w:lineRule="auto"/>
        <w:jc w:val="both"/>
        <w:rPr>
          <w:rFonts w:asciiTheme="minorHAnsi" w:eastAsia="Times New Roman" w:hAnsiTheme="minorHAnsi"/>
          <w:lang w:eastAsia="de-DE"/>
        </w:rPr>
      </w:pPr>
      <w:r w:rsidRPr="002F3543">
        <w:rPr>
          <w:rFonts w:asciiTheme="minorHAnsi" w:eastAsia="Times New Roman" w:hAnsiTheme="minorHAnsi"/>
          <w:lang w:eastAsia="de-DE"/>
        </w:rPr>
        <w:lastRenderedPageBreak/>
        <w:t>Die Schüler</w:t>
      </w:r>
      <w:r w:rsidR="00090FDB">
        <w:rPr>
          <w:rFonts w:asciiTheme="minorHAnsi" w:eastAsia="Times New Roman" w:hAnsiTheme="minorHAnsi"/>
          <w:lang w:eastAsia="de-DE"/>
        </w:rPr>
        <w:t>*</w:t>
      </w:r>
      <w:r w:rsidRPr="002F3543">
        <w:rPr>
          <w:rFonts w:asciiTheme="minorHAnsi" w:eastAsia="Times New Roman" w:hAnsiTheme="minorHAnsi"/>
          <w:lang w:eastAsia="de-DE"/>
        </w:rPr>
        <w:t>innen</w:t>
      </w:r>
      <w:r w:rsidR="008011B7" w:rsidRPr="002F3543">
        <w:rPr>
          <w:rFonts w:asciiTheme="minorHAnsi" w:eastAsia="Times New Roman" w:hAnsiTheme="minorHAnsi"/>
          <w:lang w:eastAsia="de-DE"/>
        </w:rPr>
        <w:t xml:space="preserve"> </w:t>
      </w:r>
      <w:r w:rsidRPr="002F3543">
        <w:rPr>
          <w:rFonts w:asciiTheme="minorHAnsi" w:eastAsia="Times New Roman" w:hAnsiTheme="minorHAnsi"/>
          <w:lang w:eastAsia="de-DE"/>
        </w:rPr>
        <w:t>werden darin gefördert, eine individuel</w:t>
      </w:r>
      <w:r w:rsidR="008011B7" w:rsidRPr="002F3543">
        <w:rPr>
          <w:rFonts w:asciiTheme="minorHAnsi" w:eastAsia="Times New Roman" w:hAnsiTheme="minorHAnsi"/>
          <w:lang w:eastAsia="de-DE"/>
        </w:rPr>
        <w:t xml:space="preserve">le und selbstbestimmte </w:t>
      </w:r>
      <w:r w:rsidRPr="002F3543">
        <w:rPr>
          <w:rFonts w:asciiTheme="minorHAnsi" w:eastAsia="Times New Roman" w:hAnsiTheme="minorHAnsi"/>
          <w:lang w:eastAsia="de-DE"/>
        </w:rPr>
        <w:t>Identität zu entwickeln.</w:t>
      </w:r>
    </w:p>
    <w:p w:rsidR="00E20294" w:rsidRPr="002F3543" w:rsidRDefault="00E20294" w:rsidP="00E20294">
      <w:pPr>
        <w:numPr>
          <w:ilvl w:val="0"/>
          <w:numId w:val="11"/>
        </w:numPr>
        <w:spacing w:after="0" w:line="276" w:lineRule="auto"/>
        <w:jc w:val="both"/>
        <w:rPr>
          <w:rFonts w:asciiTheme="minorHAnsi" w:eastAsia="Times New Roman" w:hAnsiTheme="minorHAnsi"/>
          <w:lang w:eastAsia="de-DE"/>
        </w:rPr>
      </w:pPr>
      <w:r w:rsidRPr="002F3543">
        <w:rPr>
          <w:rFonts w:asciiTheme="minorHAnsi" w:eastAsia="Times New Roman" w:hAnsiTheme="minorHAnsi"/>
          <w:lang w:eastAsia="de-DE"/>
        </w:rPr>
        <w:t>Die Schüler</w:t>
      </w:r>
      <w:r w:rsidR="003D287C">
        <w:rPr>
          <w:rFonts w:asciiTheme="minorHAnsi" w:eastAsia="Times New Roman" w:hAnsiTheme="minorHAnsi"/>
          <w:lang w:eastAsia="de-DE"/>
        </w:rPr>
        <w:t>*</w:t>
      </w:r>
      <w:r w:rsidRPr="002F3543">
        <w:rPr>
          <w:rFonts w:asciiTheme="minorHAnsi" w:eastAsia="Times New Roman" w:hAnsiTheme="minorHAnsi"/>
          <w:lang w:eastAsia="de-DE"/>
        </w:rPr>
        <w:t xml:space="preserve">innen lernen einen selbstbestimmten </w:t>
      </w:r>
      <w:r w:rsidR="00DA52F8" w:rsidRPr="002F3543">
        <w:rPr>
          <w:rFonts w:asciiTheme="minorHAnsi" w:eastAsia="Times New Roman" w:hAnsiTheme="minorHAnsi"/>
          <w:lang w:eastAsia="de-DE"/>
        </w:rPr>
        <w:t>und reflektierten Umgang mit</w:t>
      </w:r>
      <w:r w:rsidRPr="002F3543">
        <w:rPr>
          <w:rFonts w:asciiTheme="minorHAnsi" w:eastAsia="Times New Roman" w:hAnsiTheme="minorHAnsi"/>
          <w:lang w:eastAsia="de-DE"/>
        </w:rPr>
        <w:t xml:space="preserve"> Medien.</w:t>
      </w:r>
    </w:p>
    <w:p w:rsidR="00E20294" w:rsidRPr="002F3543" w:rsidRDefault="00E20294" w:rsidP="00E20294">
      <w:pPr>
        <w:numPr>
          <w:ilvl w:val="0"/>
          <w:numId w:val="11"/>
        </w:numPr>
        <w:spacing w:after="0" w:line="276" w:lineRule="auto"/>
        <w:jc w:val="both"/>
        <w:rPr>
          <w:rFonts w:asciiTheme="minorHAnsi" w:eastAsia="Times New Roman" w:hAnsiTheme="minorHAnsi"/>
          <w:lang w:eastAsia="de-DE"/>
        </w:rPr>
      </w:pPr>
      <w:r w:rsidRPr="002F3543">
        <w:rPr>
          <w:rFonts w:asciiTheme="minorHAnsi" w:eastAsia="Times New Roman" w:hAnsiTheme="minorHAnsi"/>
          <w:lang w:eastAsia="de-DE"/>
        </w:rPr>
        <w:t>Sie erlernen Handlungsstrategien, um sich gegen</w:t>
      </w:r>
      <w:r w:rsidR="00C22766" w:rsidRPr="002F3543">
        <w:rPr>
          <w:rFonts w:asciiTheme="minorHAnsi" w:eastAsia="Times New Roman" w:hAnsiTheme="minorHAnsi"/>
          <w:lang w:eastAsia="de-DE"/>
        </w:rPr>
        <w:t xml:space="preserve"> verschiedene Gewaltformen wie</w:t>
      </w:r>
      <w:r w:rsidRPr="002F3543">
        <w:rPr>
          <w:rFonts w:asciiTheme="minorHAnsi" w:eastAsia="Times New Roman" w:hAnsiTheme="minorHAnsi"/>
          <w:lang w:eastAsia="de-DE"/>
        </w:rPr>
        <w:t xml:space="preserve"> (Cyber-)Mobbing </w:t>
      </w:r>
      <w:r w:rsidR="00C22766" w:rsidRPr="002F3543">
        <w:rPr>
          <w:rFonts w:asciiTheme="minorHAnsi" w:eastAsia="Times New Roman" w:hAnsiTheme="minorHAnsi"/>
          <w:lang w:eastAsia="de-DE"/>
        </w:rPr>
        <w:t>und sexualisierte Gewalt</w:t>
      </w:r>
      <w:r w:rsidR="00A615E1" w:rsidRPr="002F3543">
        <w:rPr>
          <w:rFonts w:asciiTheme="minorHAnsi" w:eastAsia="Times New Roman" w:hAnsiTheme="minorHAnsi"/>
          <w:lang w:eastAsia="de-DE"/>
        </w:rPr>
        <w:t xml:space="preserve"> </w:t>
      </w:r>
      <w:r w:rsidRPr="002F3543">
        <w:rPr>
          <w:rFonts w:asciiTheme="minorHAnsi" w:eastAsia="Times New Roman" w:hAnsiTheme="minorHAnsi"/>
          <w:lang w:eastAsia="de-DE"/>
        </w:rPr>
        <w:t>einzusetzen.</w:t>
      </w:r>
    </w:p>
    <w:p w:rsidR="00E20294" w:rsidRPr="002F3543" w:rsidRDefault="00E20294" w:rsidP="00E20294">
      <w:pPr>
        <w:numPr>
          <w:ilvl w:val="0"/>
          <w:numId w:val="11"/>
        </w:numPr>
        <w:spacing w:after="0" w:line="276" w:lineRule="auto"/>
        <w:jc w:val="both"/>
        <w:rPr>
          <w:rFonts w:asciiTheme="minorHAnsi" w:eastAsia="Times New Roman" w:hAnsiTheme="minorHAnsi"/>
          <w:lang w:eastAsia="de-DE"/>
        </w:rPr>
      </w:pPr>
      <w:r w:rsidRPr="002F3543">
        <w:rPr>
          <w:rFonts w:asciiTheme="minorHAnsi" w:eastAsia="Times New Roman" w:hAnsiTheme="minorHAnsi"/>
          <w:lang w:eastAsia="de-DE"/>
        </w:rPr>
        <w:t>Die Schüler</w:t>
      </w:r>
      <w:r w:rsidR="003D287C">
        <w:rPr>
          <w:rFonts w:asciiTheme="minorHAnsi" w:eastAsia="Times New Roman" w:hAnsiTheme="minorHAnsi"/>
          <w:lang w:eastAsia="de-DE"/>
        </w:rPr>
        <w:t>*</w:t>
      </w:r>
      <w:r w:rsidRPr="002F3543">
        <w:rPr>
          <w:rFonts w:asciiTheme="minorHAnsi" w:eastAsia="Times New Roman" w:hAnsiTheme="minorHAnsi"/>
          <w:lang w:eastAsia="de-DE"/>
        </w:rPr>
        <w:t>innen lernen Beratungsstellen in Köln kennen.</w:t>
      </w:r>
    </w:p>
    <w:p w:rsidR="00E20294" w:rsidRPr="002F3543" w:rsidRDefault="00E20294" w:rsidP="00E20294">
      <w:pPr>
        <w:autoSpaceDE w:val="0"/>
        <w:autoSpaceDN w:val="0"/>
        <w:adjustRightInd w:val="0"/>
        <w:spacing w:after="0" w:line="300" w:lineRule="auto"/>
        <w:jc w:val="both"/>
        <w:rPr>
          <w:rFonts w:asciiTheme="minorHAnsi" w:eastAsiaTheme="minorHAnsi" w:hAnsiTheme="minorHAnsi" w:cs="Arial"/>
          <w:b/>
          <w:color w:val="000000"/>
        </w:rPr>
      </w:pPr>
    </w:p>
    <w:p w:rsidR="00E3513E" w:rsidRPr="002F3543" w:rsidRDefault="00273585" w:rsidP="00273585">
      <w:pPr>
        <w:spacing w:after="0" w:line="300" w:lineRule="auto"/>
        <w:jc w:val="both"/>
        <w:rPr>
          <w:rFonts w:asciiTheme="minorHAnsi" w:hAnsiTheme="minorHAnsi"/>
        </w:rPr>
      </w:pPr>
      <w:r w:rsidRPr="002F3543">
        <w:rPr>
          <w:rFonts w:asciiTheme="minorHAnsi" w:hAnsiTheme="minorHAnsi"/>
        </w:rPr>
        <w:t xml:space="preserve">Die </w:t>
      </w:r>
      <w:r w:rsidR="00AC5FDA" w:rsidRPr="002F3543">
        <w:rPr>
          <w:rFonts w:asciiTheme="minorHAnsi" w:hAnsiTheme="minorHAnsi"/>
        </w:rPr>
        <w:t>Projekte zur Gewal</w:t>
      </w:r>
      <w:r w:rsidR="00E67F9B" w:rsidRPr="002F3543">
        <w:rPr>
          <w:rFonts w:asciiTheme="minorHAnsi" w:hAnsiTheme="minorHAnsi"/>
        </w:rPr>
        <w:t xml:space="preserve">tprävention werden  zu Schuljahresbeginn </w:t>
      </w:r>
      <w:r w:rsidR="00AC5FDA" w:rsidRPr="002F3543">
        <w:rPr>
          <w:rFonts w:asciiTheme="minorHAnsi" w:hAnsiTheme="minorHAnsi"/>
        </w:rPr>
        <w:t>tageweise in den einzelnen Klassen durchgeführt</w:t>
      </w:r>
      <w:r w:rsidRPr="002F3543">
        <w:rPr>
          <w:rFonts w:asciiTheme="minorHAnsi" w:hAnsiTheme="minorHAnsi"/>
        </w:rPr>
        <w:t>.</w:t>
      </w:r>
    </w:p>
    <w:p w:rsidR="00273585" w:rsidRDefault="00273585" w:rsidP="00273585">
      <w:pPr>
        <w:spacing w:after="0" w:line="300" w:lineRule="auto"/>
        <w:jc w:val="both"/>
        <w:rPr>
          <w:rFonts w:ascii="Verdana" w:hAnsi="Verdana"/>
        </w:rPr>
      </w:pPr>
    </w:p>
    <w:p w:rsidR="009B53B3" w:rsidRPr="009031C4" w:rsidRDefault="009B53B3" w:rsidP="009031C4">
      <w:pPr>
        <w:spacing w:after="0" w:line="300" w:lineRule="auto"/>
        <w:jc w:val="both"/>
        <w:rPr>
          <w:rFonts w:ascii="Verdana" w:hAnsi="Verdana"/>
          <w:b/>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3828"/>
        <w:gridCol w:w="3969"/>
      </w:tblGrid>
      <w:tr w:rsidR="00BD633E" w:rsidRPr="004A68CB" w:rsidTr="004C112A">
        <w:tc>
          <w:tcPr>
            <w:tcW w:w="1809" w:type="dxa"/>
            <w:shd w:val="clear" w:color="auto" w:fill="D9D9D9" w:themeFill="background1" w:themeFillShade="D9"/>
          </w:tcPr>
          <w:p w:rsidR="00BD633E" w:rsidRPr="002F3543" w:rsidRDefault="00BD633E" w:rsidP="004C112A">
            <w:pPr>
              <w:spacing w:before="120" w:after="120" w:line="300" w:lineRule="auto"/>
              <w:jc w:val="center"/>
              <w:rPr>
                <w:rFonts w:asciiTheme="minorHAnsi" w:eastAsia="Calibri" w:hAnsiTheme="minorHAnsi"/>
                <w:b/>
              </w:rPr>
            </w:pPr>
            <w:r w:rsidRPr="002F3543">
              <w:rPr>
                <w:rFonts w:asciiTheme="minorHAnsi" w:eastAsia="Calibri" w:hAnsiTheme="minorHAnsi"/>
                <w:b/>
              </w:rPr>
              <w:t>Jahrgang</w:t>
            </w:r>
          </w:p>
        </w:tc>
        <w:tc>
          <w:tcPr>
            <w:tcW w:w="3828" w:type="dxa"/>
            <w:shd w:val="clear" w:color="auto" w:fill="D9D9D9" w:themeFill="background1" w:themeFillShade="D9"/>
          </w:tcPr>
          <w:p w:rsidR="00BD633E" w:rsidRPr="002F3543" w:rsidRDefault="00BD633E" w:rsidP="004C112A">
            <w:pPr>
              <w:spacing w:before="120" w:after="120" w:line="300" w:lineRule="auto"/>
              <w:jc w:val="center"/>
              <w:rPr>
                <w:rFonts w:asciiTheme="minorHAnsi" w:eastAsia="Calibri" w:hAnsiTheme="minorHAnsi"/>
                <w:b/>
              </w:rPr>
            </w:pPr>
            <w:r w:rsidRPr="002F3543">
              <w:rPr>
                <w:rFonts w:asciiTheme="minorHAnsi" w:eastAsia="Calibri" w:hAnsiTheme="minorHAnsi"/>
                <w:b/>
              </w:rPr>
              <w:t xml:space="preserve">Thema </w:t>
            </w:r>
          </w:p>
        </w:tc>
        <w:tc>
          <w:tcPr>
            <w:tcW w:w="3969" w:type="dxa"/>
            <w:shd w:val="clear" w:color="auto" w:fill="D9D9D9" w:themeFill="background1" w:themeFillShade="D9"/>
          </w:tcPr>
          <w:p w:rsidR="00BD633E" w:rsidRPr="002F3543" w:rsidRDefault="00BD633E" w:rsidP="004C112A">
            <w:pPr>
              <w:spacing w:before="120" w:after="120" w:line="300" w:lineRule="auto"/>
              <w:jc w:val="center"/>
              <w:rPr>
                <w:rFonts w:asciiTheme="minorHAnsi" w:eastAsia="Calibri" w:hAnsiTheme="minorHAnsi"/>
                <w:b/>
              </w:rPr>
            </w:pPr>
            <w:r w:rsidRPr="002F3543">
              <w:rPr>
                <w:rFonts w:asciiTheme="minorHAnsi" w:eastAsia="Calibri" w:hAnsiTheme="minorHAnsi"/>
                <w:b/>
              </w:rPr>
              <w:t>Verantwortliche</w:t>
            </w:r>
          </w:p>
        </w:tc>
      </w:tr>
      <w:tr w:rsidR="00BD633E" w:rsidRPr="004A68CB" w:rsidTr="004C112A">
        <w:tc>
          <w:tcPr>
            <w:tcW w:w="1809" w:type="dxa"/>
          </w:tcPr>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5. Jahrgang</w:t>
            </w:r>
          </w:p>
        </w:tc>
        <w:tc>
          <w:tcPr>
            <w:tcW w:w="3828" w:type="dxa"/>
          </w:tcPr>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iCs/>
              </w:rPr>
              <w:t xml:space="preserve">Fortbildung </w:t>
            </w:r>
            <w:proofErr w:type="spellStart"/>
            <w:r w:rsidRPr="002F3543">
              <w:rPr>
                <w:rFonts w:asciiTheme="minorHAnsi" w:eastAsia="Calibri" w:hAnsiTheme="minorHAnsi"/>
                <w:iCs/>
              </w:rPr>
              <w:t>Classroommanagement</w:t>
            </w:r>
            <w:proofErr w:type="spellEnd"/>
            <w:r w:rsidRPr="002F3543">
              <w:rPr>
                <w:rFonts w:asciiTheme="minorHAnsi" w:eastAsia="Calibri" w:hAnsiTheme="minorHAnsi"/>
                <w:iCs/>
              </w:rPr>
              <w:t xml:space="preserve"> neue Tutor</w:t>
            </w:r>
            <w:r w:rsidR="003D287C">
              <w:rPr>
                <w:rFonts w:asciiTheme="minorHAnsi" w:eastAsia="Calibri" w:hAnsiTheme="minorHAnsi"/>
                <w:iCs/>
              </w:rPr>
              <w:t>*i</w:t>
            </w:r>
            <w:r w:rsidRPr="002F3543">
              <w:rPr>
                <w:rFonts w:asciiTheme="minorHAnsi" w:eastAsia="Calibri" w:hAnsiTheme="minorHAnsi"/>
                <w:iCs/>
              </w:rPr>
              <w:t xml:space="preserve">nnen Jahrgang </w:t>
            </w:r>
            <w:r w:rsidRPr="002F3543">
              <w:rPr>
                <w:rFonts w:asciiTheme="minorHAnsi" w:eastAsia="Calibri" w:hAnsiTheme="minorHAnsi"/>
              </w:rPr>
              <w:t>5</w:t>
            </w:r>
          </w:p>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i/>
                <w:iCs/>
              </w:rPr>
              <w:t>Einführungstage</w:t>
            </w:r>
            <w:r w:rsidRPr="002F3543">
              <w:rPr>
                <w:rFonts w:asciiTheme="minorHAnsi" w:eastAsia="Calibri" w:hAnsiTheme="minorHAnsi"/>
              </w:rPr>
              <w:t xml:space="preserve">: Kennenlernen, Regeln, Rituale </w:t>
            </w:r>
          </w:p>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i/>
                <w:iCs/>
              </w:rPr>
              <w:t>Projekttage</w:t>
            </w:r>
            <w:r w:rsidRPr="002F3543">
              <w:rPr>
                <w:rFonts w:asciiTheme="minorHAnsi" w:eastAsia="Calibri" w:hAnsiTheme="minorHAnsi"/>
              </w:rPr>
              <w:t>: Teambildung, Vertrauen, Gefühle, Kommunikation, Kooperation</w:t>
            </w:r>
          </w:p>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Einführung Klassenrat</w:t>
            </w:r>
          </w:p>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 xml:space="preserve">Projekt „Netzfreunde“: Soziale Netzwerke, Rechtlicher Rahmen, Cybermobbing </w:t>
            </w:r>
          </w:p>
        </w:tc>
        <w:tc>
          <w:tcPr>
            <w:tcW w:w="3969" w:type="dxa"/>
          </w:tcPr>
          <w:p w:rsidR="00BD633E" w:rsidRPr="002F3543" w:rsidRDefault="00BD633E" w:rsidP="004C112A">
            <w:pPr>
              <w:pStyle w:val="Listenabsatz"/>
              <w:numPr>
                <w:ilvl w:val="0"/>
                <w:numId w:val="1"/>
              </w:numPr>
              <w:spacing w:before="120" w:after="120" w:line="300" w:lineRule="auto"/>
              <w:rPr>
                <w:rFonts w:eastAsia="Calibri"/>
                <w:sz w:val="24"/>
                <w:szCs w:val="24"/>
              </w:rPr>
            </w:pPr>
            <w:r w:rsidRPr="002F3543">
              <w:rPr>
                <w:rFonts w:eastAsia="Calibri"/>
                <w:sz w:val="24"/>
                <w:szCs w:val="24"/>
              </w:rPr>
              <w:t>Ruth Barzel, Birthe Schwarz, Tutor*innen 5</w:t>
            </w:r>
          </w:p>
          <w:p w:rsidR="00BD633E" w:rsidRPr="002F3543" w:rsidRDefault="00BD633E" w:rsidP="004C112A">
            <w:pPr>
              <w:spacing w:before="120" w:after="120" w:line="300" w:lineRule="auto"/>
              <w:rPr>
                <w:rFonts w:asciiTheme="minorHAnsi" w:eastAsia="Calibri" w:hAnsiTheme="minorHAnsi"/>
              </w:rPr>
            </w:pPr>
          </w:p>
          <w:p w:rsidR="00BD633E" w:rsidRPr="002F3543" w:rsidRDefault="00BD633E" w:rsidP="004C112A">
            <w:pPr>
              <w:pStyle w:val="Listenabsatz"/>
              <w:numPr>
                <w:ilvl w:val="0"/>
                <w:numId w:val="1"/>
              </w:numPr>
              <w:spacing w:before="120" w:after="120" w:line="300" w:lineRule="auto"/>
              <w:rPr>
                <w:rFonts w:eastAsia="Calibri"/>
                <w:sz w:val="24"/>
                <w:szCs w:val="24"/>
              </w:rPr>
            </w:pPr>
            <w:r w:rsidRPr="002F3543">
              <w:rPr>
                <w:rFonts w:eastAsia="Calibri"/>
                <w:sz w:val="24"/>
                <w:szCs w:val="24"/>
              </w:rPr>
              <w:t>Tutor*innen 5, Beratungsteam</w:t>
            </w:r>
          </w:p>
          <w:p w:rsidR="00BD633E" w:rsidRPr="002F3543" w:rsidRDefault="00BD633E" w:rsidP="004C112A">
            <w:pPr>
              <w:pStyle w:val="Listenabsatz"/>
              <w:rPr>
                <w:rFonts w:eastAsia="Calibri"/>
                <w:sz w:val="24"/>
                <w:szCs w:val="24"/>
              </w:rPr>
            </w:pPr>
          </w:p>
          <w:p w:rsidR="00BD633E" w:rsidRPr="002F3543" w:rsidRDefault="00BD633E" w:rsidP="004C112A">
            <w:pPr>
              <w:pStyle w:val="Listenabsatz"/>
              <w:spacing w:before="120" w:after="120" w:line="300" w:lineRule="auto"/>
              <w:rPr>
                <w:rFonts w:eastAsia="Calibri"/>
                <w:sz w:val="24"/>
                <w:szCs w:val="24"/>
              </w:rPr>
            </w:pPr>
          </w:p>
          <w:p w:rsidR="00BD633E" w:rsidRPr="002F3543" w:rsidRDefault="00BD633E" w:rsidP="004C112A">
            <w:pPr>
              <w:pStyle w:val="Listenabsatz"/>
              <w:numPr>
                <w:ilvl w:val="0"/>
                <w:numId w:val="1"/>
              </w:numPr>
              <w:spacing w:before="120" w:after="120" w:line="300" w:lineRule="auto"/>
              <w:rPr>
                <w:rFonts w:eastAsia="Calibri"/>
                <w:sz w:val="24"/>
                <w:szCs w:val="24"/>
              </w:rPr>
            </w:pPr>
            <w:r w:rsidRPr="002F3543">
              <w:rPr>
                <w:rFonts w:eastAsia="Calibri"/>
                <w:sz w:val="24"/>
                <w:szCs w:val="24"/>
              </w:rPr>
              <w:t xml:space="preserve">Sozialpädagogen, </w:t>
            </w:r>
          </w:p>
          <w:p w:rsidR="00BD633E" w:rsidRPr="002F3543" w:rsidRDefault="00BD633E" w:rsidP="004C112A">
            <w:pPr>
              <w:pStyle w:val="Listenabsatz"/>
              <w:numPr>
                <w:ilvl w:val="0"/>
                <w:numId w:val="1"/>
              </w:numPr>
              <w:spacing w:before="120" w:after="120" w:line="300" w:lineRule="auto"/>
              <w:rPr>
                <w:rFonts w:eastAsia="Calibri"/>
                <w:sz w:val="24"/>
                <w:szCs w:val="24"/>
              </w:rPr>
            </w:pPr>
            <w:r w:rsidRPr="002F3543">
              <w:rPr>
                <w:rFonts w:eastAsia="Calibri"/>
                <w:sz w:val="24"/>
                <w:szCs w:val="24"/>
              </w:rPr>
              <w:t>Tutor*innen 5</w:t>
            </w:r>
          </w:p>
          <w:p w:rsidR="00BD633E" w:rsidRPr="002F3543" w:rsidRDefault="00BD633E" w:rsidP="004C112A">
            <w:pPr>
              <w:pStyle w:val="Listenabsatz"/>
              <w:numPr>
                <w:ilvl w:val="0"/>
                <w:numId w:val="1"/>
              </w:numPr>
              <w:spacing w:before="120" w:after="120" w:line="300" w:lineRule="auto"/>
              <w:rPr>
                <w:rFonts w:eastAsia="Calibri"/>
                <w:sz w:val="24"/>
                <w:szCs w:val="24"/>
              </w:rPr>
            </w:pPr>
            <w:proofErr w:type="spellStart"/>
            <w:r w:rsidRPr="002F3543">
              <w:rPr>
                <w:rFonts w:eastAsia="Calibri"/>
                <w:sz w:val="24"/>
                <w:szCs w:val="24"/>
              </w:rPr>
              <w:t>Sozialpädagog</w:t>
            </w:r>
            <w:proofErr w:type="spellEnd"/>
            <w:r w:rsidRPr="002F3543">
              <w:rPr>
                <w:rFonts w:eastAsia="Calibri"/>
                <w:sz w:val="24"/>
                <w:szCs w:val="24"/>
              </w:rPr>
              <w:t xml:space="preserve">*in, Tutor*innen 5 </w:t>
            </w:r>
          </w:p>
          <w:p w:rsidR="00BD633E" w:rsidRPr="002F3543" w:rsidRDefault="00BD633E" w:rsidP="004C112A">
            <w:pPr>
              <w:pStyle w:val="Listenabsatz"/>
              <w:numPr>
                <w:ilvl w:val="0"/>
                <w:numId w:val="1"/>
              </w:numPr>
              <w:spacing w:before="120" w:after="120" w:line="300" w:lineRule="auto"/>
              <w:rPr>
                <w:rFonts w:eastAsia="Calibri"/>
              </w:rPr>
            </w:pPr>
            <w:r w:rsidRPr="002F3543">
              <w:rPr>
                <w:rFonts w:eastAsia="Calibri"/>
              </w:rPr>
              <w:t>SK Stiftung</w:t>
            </w:r>
          </w:p>
        </w:tc>
      </w:tr>
      <w:tr w:rsidR="00BD633E" w:rsidRPr="004A68CB" w:rsidTr="004C112A">
        <w:tc>
          <w:tcPr>
            <w:tcW w:w="1809" w:type="dxa"/>
          </w:tcPr>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6. Jahrgang</w:t>
            </w:r>
          </w:p>
        </w:tc>
        <w:tc>
          <w:tcPr>
            <w:tcW w:w="3828" w:type="dxa"/>
          </w:tcPr>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Workshop Medien</w:t>
            </w:r>
          </w:p>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 xml:space="preserve">Projekttag zum Thema Courage </w:t>
            </w:r>
          </w:p>
        </w:tc>
        <w:tc>
          <w:tcPr>
            <w:tcW w:w="3969" w:type="dxa"/>
          </w:tcPr>
          <w:p w:rsidR="00BD633E" w:rsidRPr="002F3543" w:rsidRDefault="00BD633E" w:rsidP="004C112A">
            <w:pPr>
              <w:pStyle w:val="Listenabsatz"/>
              <w:numPr>
                <w:ilvl w:val="0"/>
                <w:numId w:val="1"/>
              </w:numPr>
              <w:spacing w:before="120" w:after="120" w:line="300" w:lineRule="auto"/>
              <w:rPr>
                <w:rFonts w:eastAsia="Calibri"/>
                <w:sz w:val="24"/>
                <w:szCs w:val="24"/>
              </w:rPr>
            </w:pPr>
            <w:r w:rsidRPr="002F3543">
              <w:rPr>
                <w:rFonts w:eastAsia="Calibri"/>
                <w:sz w:val="24"/>
                <w:szCs w:val="24"/>
              </w:rPr>
              <w:t>Medienscouts, M. Gottschalk</w:t>
            </w:r>
          </w:p>
          <w:p w:rsidR="00BD633E" w:rsidRPr="002F3543" w:rsidRDefault="00BD633E" w:rsidP="004C112A">
            <w:pPr>
              <w:pStyle w:val="Listenabsatz"/>
              <w:spacing w:before="120" w:after="120" w:line="300" w:lineRule="auto"/>
              <w:rPr>
                <w:rFonts w:eastAsia="Calibri"/>
                <w:sz w:val="24"/>
                <w:szCs w:val="24"/>
              </w:rPr>
            </w:pPr>
          </w:p>
          <w:p w:rsidR="00BD633E" w:rsidRPr="002F3543" w:rsidRDefault="00BD633E" w:rsidP="004C112A">
            <w:pPr>
              <w:pStyle w:val="Listenabsatz"/>
              <w:numPr>
                <w:ilvl w:val="0"/>
                <w:numId w:val="1"/>
              </w:numPr>
              <w:spacing w:before="120" w:after="120" w:line="300" w:lineRule="auto"/>
              <w:rPr>
                <w:rFonts w:eastAsia="Calibri"/>
                <w:sz w:val="24"/>
                <w:szCs w:val="24"/>
              </w:rPr>
            </w:pPr>
            <w:r w:rsidRPr="002F3543">
              <w:rPr>
                <w:rFonts w:eastAsia="Calibri"/>
                <w:iCs/>
                <w:sz w:val="24"/>
                <w:szCs w:val="24"/>
              </w:rPr>
              <w:t>Gewaltpräventionsteam der Schule,</w:t>
            </w:r>
            <w:r w:rsidRPr="002F3543">
              <w:rPr>
                <w:rFonts w:eastAsia="Calibri"/>
                <w:i/>
                <w:iCs/>
                <w:sz w:val="24"/>
                <w:szCs w:val="24"/>
              </w:rPr>
              <w:t xml:space="preserve"> </w:t>
            </w:r>
            <w:r w:rsidRPr="002F3543">
              <w:rPr>
                <w:rFonts w:eastAsia="Calibri"/>
                <w:sz w:val="24"/>
                <w:szCs w:val="24"/>
              </w:rPr>
              <w:t xml:space="preserve">fortgebildet durch </w:t>
            </w:r>
            <w:proofErr w:type="spellStart"/>
            <w:r w:rsidRPr="002F3543">
              <w:rPr>
                <w:rFonts w:eastAsia="Calibri"/>
                <w:sz w:val="24"/>
                <w:szCs w:val="24"/>
              </w:rPr>
              <w:t>Fairstärken</w:t>
            </w:r>
            <w:proofErr w:type="spellEnd"/>
            <w:r w:rsidRPr="002F3543">
              <w:rPr>
                <w:rFonts w:eastAsia="Calibri"/>
                <w:sz w:val="24"/>
                <w:szCs w:val="24"/>
              </w:rPr>
              <w:t xml:space="preserve"> e.V.</w:t>
            </w:r>
          </w:p>
        </w:tc>
      </w:tr>
      <w:tr w:rsidR="00BD633E" w:rsidRPr="004A68CB" w:rsidTr="004C112A">
        <w:tc>
          <w:tcPr>
            <w:tcW w:w="1809" w:type="dxa"/>
          </w:tcPr>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7. Jahrgang</w:t>
            </w:r>
          </w:p>
        </w:tc>
        <w:tc>
          <w:tcPr>
            <w:tcW w:w="3828" w:type="dxa"/>
          </w:tcPr>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 xml:space="preserve">Theaterstück „Stark-im Konflikt“ – mit  Workshops </w:t>
            </w:r>
          </w:p>
        </w:tc>
        <w:tc>
          <w:tcPr>
            <w:tcW w:w="3969" w:type="dxa"/>
          </w:tcPr>
          <w:p w:rsidR="00BD633E" w:rsidRPr="002F3543" w:rsidRDefault="00BD633E" w:rsidP="004C112A">
            <w:pPr>
              <w:pStyle w:val="Listenabsatz"/>
              <w:numPr>
                <w:ilvl w:val="0"/>
                <w:numId w:val="1"/>
              </w:numPr>
              <w:spacing w:before="120" w:after="120" w:line="300" w:lineRule="auto"/>
              <w:rPr>
                <w:rFonts w:eastAsia="Calibri"/>
                <w:sz w:val="24"/>
                <w:szCs w:val="24"/>
              </w:rPr>
            </w:pPr>
            <w:r w:rsidRPr="002F3543">
              <w:rPr>
                <w:rFonts w:eastAsia="Calibri"/>
                <w:sz w:val="24"/>
                <w:szCs w:val="24"/>
              </w:rPr>
              <w:t xml:space="preserve">Tutor*innen 7, </w:t>
            </w:r>
            <w:proofErr w:type="spellStart"/>
            <w:r w:rsidRPr="002F3543">
              <w:rPr>
                <w:rFonts w:eastAsia="Calibri"/>
                <w:sz w:val="24"/>
                <w:szCs w:val="24"/>
              </w:rPr>
              <w:t>Steimel</w:t>
            </w:r>
            <w:proofErr w:type="spellEnd"/>
            <w:r w:rsidRPr="002F3543">
              <w:rPr>
                <w:rFonts w:eastAsia="Calibri"/>
                <w:sz w:val="24"/>
                <w:szCs w:val="24"/>
              </w:rPr>
              <w:t xml:space="preserve">- </w:t>
            </w:r>
            <w:proofErr w:type="spellStart"/>
            <w:r w:rsidRPr="002F3543">
              <w:rPr>
                <w:rFonts w:eastAsia="Calibri"/>
                <w:sz w:val="24"/>
                <w:szCs w:val="24"/>
              </w:rPr>
              <w:t>Meschner</w:t>
            </w:r>
            <w:proofErr w:type="spellEnd"/>
            <w:r w:rsidRPr="002F3543">
              <w:rPr>
                <w:rFonts w:eastAsia="Calibri"/>
                <w:sz w:val="24"/>
                <w:szCs w:val="24"/>
              </w:rPr>
              <w:t>- Projekte, Beratungsteam</w:t>
            </w:r>
          </w:p>
        </w:tc>
      </w:tr>
      <w:tr w:rsidR="00BD633E" w:rsidRPr="004A68CB" w:rsidTr="004C112A">
        <w:tc>
          <w:tcPr>
            <w:tcW w:w="1809" w:type="dxa"/>
          </w:tcPr>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8. Jahrgang</w:t>
            </w:r>
          </w:p>
        </w:tc>
        <w:tc>
          <w:tcPr>
            <w:tcW w:w="3828" w:type="dxa"/>
          </w:tcPr>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 xml:space="preserve">Selbstbehauptung in </w:t>
            </w:r>
            <w:r w:rsidRPr="002F3543">
              <w:rPr>
                <w:rFonts w:asciiTheme="minorHAnsi" w:eastAsia="Calibri" w:hAnsiTheme="minorHAnsi"/>
              </w:rPr>
              <w:lastRenderedPageBreak/>
              <w:t>geschlechtsgetrennten Gruppen</w:t>
            </w:r>
          </w:p>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Weiterführender Profilkurs „Selbstbehauptung“ für interessierte Schüler</w:t>
            </w:r>
            <w:r w:rsidR="00FA3A5B">
              <w:rPr>
                <w:rFonts w:asciiTheme="minorHAnsi" w:eastAsia="Calibri" w:hAnsiTheme="minorHAnsi"/>
              </w:rPr>
              <w:t>*i</w:t>
            </w:r>
            <w:r w:rsidRPr="002F3543">
              <w:rPr>
                <w:rFonts w:asciiTheme="minorHAnsi" w:eastAsia="Calibri" w:hAnsiTheme="minorHAnsi"/>
              </w:rPr>
              <w:t>nnen</w:t>
            </w:r>
          </w:p>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 xml:space="preserve">Ausbildung zum/zur </w:t>
            </w:r>
          </w:p>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 Schulsanitäter</w:t>
            </w:r>
            <w:r w:rsidR="00FA3A5B">
              <w:rPr>
                <w:rFonts w:asciiTheme="minorHAnsi" w:eastAsia="Calibri" w:hAnsiTheme="minorHAnsi"/>
              </w:rPr>
              <w:t>*i</w:t>
            </w:r>
            <w:r w:rsidRPr="002F3543">
              <w:rPr>
                <w:rFonts w:asciiTheme="minorHAnsi" w:eastAsia="Calibri" w:hAnsiTheme="minorHAnsi"/>
              </w:rPr>
              <w:t>n</w:t>
            </w:r>
          </w:p>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 Streitschlichter</w:t>
            </w:r>
            <w:r w:rsidR="00FA3A5B">
              <w:rPr>
                <w:rFonts w:asciiTheme="minorHAnsi" w:eastAsia="Calibri" w:hAnsiTheme="minorHAnsi"/>
              </w:rPr>
              <w:t>*i</w:t>
            </w:r>
            <w:r w:rsidRPr="002F3543">
              <w:rPr>
                <w:rFonts w:asciiTheme="minorHAnsi" w:eastAsia="Calibri" w:hAnsiTheme="minorHAnsi"/>
              </w:rPr>
              <w:t>n</w:t>
            </w:r>
          </w:p>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 Medienscouts</w:t>
            </w:r>
          </w:p>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Projekt „Strafmündigkeit“</w:t>
            </w:r>
          </w:p>
        </w:tc>
        <w:tc>
          <w:tcPr>
            <w:tcW w:w="3969" w:type="dxa"/>
          </w:tcPr>
          <w:p w:rsidR="00BD633E" w:rsidRPr="002F3543" w:rsidRDefault="00BD633E" w:rsidP="004C112A">
            <w:pPr>
              <w:pStyle w:val="Listenabsatz"/>
              <w:numPr>
                <w:ilvl w:val="0"/>
                <w:numId w:val="1"/>
              </w:numPr>
              <w:spacing w:after="0" w:line="300" w:lineRule="auto"/>
              <w:rPr>
                <w:rFonts w:eastAsia="Calibri"/>
                <w:sz w:val="24"/>
                <w:szCs w:val="24"/>
              </w:rPr>
            </w:pPr>
            <w:proofErr w:type="spellStart"/>
            <w:r w:rsidRPr="002F3543">
              <w:rPr>
                <w:rFonts w:eastAsia="Calibri"/>
                <w:sz w:val="24"/>
                <w:szCs w:val="24"/>
              </w:rPr>
              <w:lastRenderedPageBreak/>
              <w:t>Fairstärken</w:t>
            </w:r>
            <w:proofErr w:type="spellEnd"/>
            <w:r w:rsidRPr="002F3543">
              <w:rPr>
                <w:rFonts w:eastAsia="Calibri"/>
                <w:sz w:val="24"/>
                <w:szCs w:val="24"/>
              </w:rPr>
              <w:t xml:space="preserve"> e.V.</w:t>
            </w:r>
          </w:p>
          <w:p w:rsidR="00BD633E" w:rsidRPr="002F3543" w:rsidRDefault="00BD633E" w:rsidP="004C112A">
            <w:pPr>
              <w:spacing w:after="0" w:line="300" w:lineRule="auto"/>
              <w:ind w:left="360"/>
              <w:rPr>
                <w:rFonts w:asciiTheme="minorHAnsi" w:eastAsia="Calibri" w:hAnsiTheme="minorHAnsi"/>
              </w:rPr>
            </w:pPr>
          </w:p>
          <w:p w:rsidR="00BD633E" w:rsidRPr="002F3543" w:rsidRDefault="00BD633E" w:rsidP="004C112A">
            <w:pPr>
              <w:pStyle w:val="Listenabsatz"/>
              <w:spacing w:after="0" w:line="300" w:lineRule="auto"/>
              <w:rPr>
                <w:rFonts w:eastAsia="Calibri"/>
                <w:sz w:val="24"/>
                <w:szCs w:val="24"/>
              </w:rPr>
            </w:pPr>
          </w:p>
          <w:p w:rsidR="00BD633E" w:rsidRPr="002F3543" w:rsidRDefault="00BD633E" w:rsidP="004C112A">
            <w:pPr>
              <w:spacing w:after="0"/>
              <w:rPr>
                <w:rFonts w:asciiTheme="minorHAnsi" w:eastAsia="Calibri" w:hAnsiTheme="minorHAnsi"/>
              </w:rPr>
            </w:pPr>
          </w:p>
          <w:p w:rsidR="00BD633E" w:rsidRPr="002F3543" w:rsidRDefault="00BD633E" w:rsidP="004C112A">
            <w:pPr>
              <w:pStyle w:val="Listenabsatz"/>
              <w:numPr>
                <w:ilvl w:val="0"/>
                <w:numId w:val="1"/>
              </w:numPr>
              <w:spacing w:after="0"/>
              <w:rPr>
                <w:rFonts w:eastAsia="Calibri"/>
                <w:sz w:val="24"/>
              </w:rPr>
            </w:pPr>
            <w:proofErr w:type="spellStart"/>
            <w:r w:rsidRPr="002F3543">
              <w:rPr>
                <w:rFonts w:eastAsia="Calibri"/>
                <w:sz w:val="24"/>
              </w:rPr>
              <w:t>Fairstärken</w:t>
            </w:r>
            <w:proofErr w:type="spellEnd"/>
            <w:r w:rsidRPr="002F3543">
              <w:rPr>
                <w:rFonts w:eastAsia="Calibri"/>
                <w:sz w:val="24"/>
              </w:rPr>
              <w:t xml:space="preserve"> e.V.</w:t>
            </w:r>
          </w:p>
          <w:p w:rsidR="00BD633E" w:rsidRPr="002F3543" w:rsidRDefault="00BD633E" w:rsidP="004C112A">
            <w:pPr>
              <w:pStyle w:val="Listenabsatz"/>
              <w:spacing w:after="0"/>
              <w:rPr>
                <w:rFonts w:eastAsia="Calibri"/>
                <w:sz w:val="24"/>
              </w:rPr>
            </w:pPr>
          </w:p>
          <w:p w:rsidR="00BD633E" w:rsidRPr="002F3543" w:rsidRDefault="00BD633E" w:rsidP="004C112A">
            <w:pPr>
              <w:pStyle w:val="Listenabsatz"/>
              <w:spacing w:after="0"/>
              <w:rPr>
                <w:rFonts w:eastAsia="Calibri"/>
                <w:sz w:val="24"/>
              </w:rPr>
            </w:pPr>
          </w:p>
          <w:p w:rsidR="00BD633E" w:rsidRPr="002F3543" w:rsidRDefault="00BD633E" w:rsidP="004C112A">
            <w:pPr>
              <w:spacing w:after="0"/>
              <w:rPr>
                <w:rFonts w:asciiTheme="minorHAnsi" w:eastAsia="Calibri" w:hAnsiTheme="minorHAnsi"/>
              </w:rPr>
            </w:pPr>
          </w:p>
          <w:p w:rsidR="00BD633E" w:rsidRPr="002F3543" w:rsidRDefault="00BD633E" w:rsidP="004C112A">
            <w:pPr>
              <w:pStyle w:val="Listenabsatz"/>
              <w:numPr>
                <w:ilvl w:val="0"/>
                <w:numId w:val="1"/>
              </w:numPr>
              <w:spacing w:after="0" w:line="240" w:lineRule="auto"/>
              <w:rPr>
                <w:rFonts w:eastAsia="Calibri"/>
                <w:sz w:val="24"/>
                <w:szCs w:val="24"/>
              </w:rPr>
            </w:pPr>
            <w:r w:rsidRPr="002F3543">
              <w:rPr>
                <w:rFonts w:eastAsia="Calibri"/>
                <w:sz w:val="24"/>
                <w:szCs w:val="24"/>
              </w:rPr>
              <w:t>S. Pieruschka</w:t>
            </w:r>
          </w:p>
          <w:p w:rsidR="00BD633E" w:rsidRPr="002F3543" w:rsidRDefault="00BD633E" w:rsidP="004C112A">
            <w:pPr>
              <w:pStyle w:val="Listenabsatz"/>
              <w:spacing w:after="0" w:line="240" w:lineRule="auto"/>
              <w:rPr>
                <w:rFonts w:eastAsia="Calibri"/>
                <w:sz w:val="24"/>
                <w:szCs w:val="24"/>
              </w:rPr>
            </w:pPr>
          </w:p>
          <w:p w:rsidR="00BD633E" w:rsidRPr="002F3543" w:rsidRDefault="00BD633E" w:rsidP="004C112A">
            <w:pPr>
              <w:pStyle w:val="Listenabsatz"/>
              <w:numPr>
                <w:ilvl w:val="0"/>
                <w:numId w:val="1"/>
              </w:numPr>
              <w:spacing w:before="120" w:after="120" w:line="300" w:lineRule="auto"/>
              <w:rPr>
                <w:rFonts w:eastAsia="Calibri"/>
                <w:sz w:val="24"/>
              </w:rPr>
            </w:pPr>
            <w:r w:rsidRPr="002F3543">
              <w:rPr>
                <w:rFonts w:eastAsia="Calibri"/>
                <w:sz w:val="24"/>
              </w:rPr>
              <w:t xml:space="preserve">S. </w:t>
            </w:r>
            <w:proofErr w:type="spellStart"/>
            <w:r w:rsidRPr="002F3543">
              <w:rPr>
                <w:rFonts w:eastAsia="Calibri"/>
                <w:sz w:val="24"/>
              </w:rPr>
              <w:t>Kutzeck</w:t>
            </w:r>
            <w:proofErr w:type="spellEnd"/>
          </w:p>
          <w:p w:rsidR="00BD633E" w:rsidRPr="002F3543" w:rsidRDefault="00BD633E" w:rsidP="004C112A">
            <w:pPr>
              <w:pStyle w:val="Listenabsatz"/>
              <w:rPr>
                <w:rFonts w:eastAsia="Calibri"/>
                <w:sz w:val="24"/>
              </w:rPr>
            </w:pPr>
          </w:p>
          <w:p w:rsidR="00BD633E" w:rsidRPr="002F3543" w:rsidRDefault="00BD633E" w:rsidP="004C112A">
            <w:pPr>
              <w:pStyle w:val="Listenabsatz"/>
              <w:numPr>
                <w:ilvl w:val="0"/>
                <w:numId w:val="1"/>
              </w:numPr>
              <w:spacing w:before="120" w:after="120" w:line="300" w:lineRule="auto"/>
              <w:rPr>
                <w:rFonts w:eastAsia="Calibri"/>
                <w:sz w:val="24"/>
              </w:rPr>
            </w:pPr>
            <w:r w:rsidRPr="002F3543">
              <w:rPr>
                <w:rFonts w:eastAsia="Calibri"/>
                <w:sz w:val="24"/>
              </w:rPr>
              <w:t>M. Gottschalk</w:t>
            </w:r>
          </w:p>
          <w:p w:rsidR="00BD633E" w:rsidRPr="002F3543" w:rsidRDefault="00BD633E" w:rsidP="004C112A">
            <w:pPr>
              <w:spacing w:after="0"/>
              <w:rPr>
                <w:rFonts w:asciiTheme="minorHAnsi" w:eastAsia="Calibri" w:hAnsiTheme="minorHAnsi"/>
              </w:rPr>
            </w:pPr>
            <w:r w:rsidRPr="002F3543">
              <w:rPr>
                <w:rFonts w:asciiTheme="minorHAnsi" w:eastAsia="Calibri" w:hAnsiTheme="minorHAnsi"/>
              </w:rPr>
              <w:t>im Fach GL</w:t>
            </w:r>
          </w:p>
        </w:tc>
      </w:tr>
      <w:tr w:rsidR="00BD633E" w:rsidRPr="004A68CB" w:rsidTr="004C112A">
        <w:tc>
          <w:tcPr>
            <w:tcW w:w="1809" w:type="dxa"/>
          </w:tcPr>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lastRenderedPageBreak/>
              <w:t>9. Jahrgang</w:t>
            </w:r>
          </w:p>
        </w:tc>
        <w:tc>
          <w:tcPr>
            <w:tcW w:w="3828" w:type="dxa"/>
          </w:tcPr>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Identität (geschlechtergetrennt)</w:t>
            </w:r>
          </w:p>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 xml:space="preserve">Mädchen: Besuch bei Lobby für Mädchen Teilnahme am Workshop Liebe und Lust (Liebe, Sexualität und Grenzen) </w:t>
            </w:r>
          </w:p>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 xml:space="preserve">Jungen: Projekttag </w:t>
            </w:r>
            <w:proofErr w:type="spellStart"/>
            <w:r w:rsidRPr="002F3543">
              <w:rPr>
                <w:rFonts w:asciiTheme="minorHAnsi" w:eastAsia="Calibri" w:hAnsiTheme="minorHAnsi"/>
              </w:rPr>
              <w:t>z.Thema</w:t>
            </w:r>
            <w:proofErr w:type="spellEnd"/>
            <w:r w:rsidRPr="002F3543">
              <w:rPr>
                <w:rFonts w:asciiTheme="minorHAnsi" w:eastAsia="Calibri" w:hAnsiTheme="minorHAnsi"/>
              </w:rPr>
              <w:t xml:space="preserve"> männliche Identität, Freundschaft, Partnerschaft, sexualisierte Gewalt </w:t>
            </w:r>
          </w:p>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Aufklärungsworkshop zur sexuellen Vielfalt</w:t>
            </w:r>
          </w:p>
        </w:tc>
        <w:tc>
          <w:tcPr>
            <w:tcW w:w="3969" w:type="dxa"/>
          </w:tcPr>
          <w:p w:rsidR="00BD633E" w:rsidRPr="002F3543" w:rsidRDefault="00BD633E" w:rsidP="004C112A">
            <w:pPr>
              <w:pStyle w:val="Listenabsatz"/>
              <w:spacing w:before="120" w:after="120" w:line="300" w:lineRule="auto"/>
              <w:rPr>
                <w:rFonts w:eastAsia="Calibri"/>
              </w:rPr>
            </w:pPr>
          </w:p>
          <w:p w:rsidR="00BD633E" w:rsidRPr="002F3543" w:rsidRDefault="00BD633E" w:rsidP="004C112A">
            <w:pPr>
              <w:spacing w:before="120" w:after="120" w:line="300" w:lineRule="auto"/>
              <w:rPr>
                <w:rFonts w:asciiTheme="minorHAnsi" w:eastAsia="Calibri" w:hAnsiTheme="minorHAnsi"/>
              </w:rPr>
            </w:pPr>
          </w:p>
          <w:p w:rsidR="00BD633E" w:rsidRPr="002F3543" w:rsidRDefault="00BD633E" w:rsidP="004C112A">
            <w:pPr>
              <w:pStyle w:val="Listenabsatz"/>
              <w:numPr>
                <w:ilvl w:val="0"/>
                <w:numId w:val="1"/>
              </w:numPr>
              <w:spacing w:before="120" w:after="120" w:line="300" w:lineRule="auto"/>
              <w:rPr>
                <w:rFonts w:eastAsia="Calibri"/>
                <w:sz w:val="24"/>
                <w:szCs w:val="24"/>
              </w:rPr>
            </w:pPr>
            <w:r w:rsidRPr="002F3543">
              <w:rPr>
                <w:rFonts w:eastAsia="Calibri"/>
                <w:sz w:val="24"/>
                <w:szCs w:val="24"/>
              </w:rPr>
              <w:t>Lobby für Mädchen e.V.</w:t>
            </w:r>
          </w:p>
          <w:p w:rsidR="00BD633E" w:rsidRPr="002F3543" w:rsidRDefault="00BD633E" w:rsidP="004C112A">
            <w:pPr>
              <w:pStyle w:val="Listenabsatz"/>
              <w:spacing w:before="120" w:after="120" w:line="300" w:lineRule="auto"/>
              <w:rPr>
                <w:rFonts w:eastAsia="Calibri"/>
                <w:sz w:val="24"/>
                <w:szCs w:val="24"/>
              </w:rPr>
            </w:pPr>
          </w:p>
          <w:p w:rsidR="00BD633E" w:rsidRPr="002F3543" w:rsidRDefault="00BD633E" w:rsidP="004C112A">
            <w:pPr>
              <w:pStyle w:val="Listenabsatz"/>
              <w:spacing w:before="120" w:after="120" w:line="300" w:lineRule="auto"/>
              <w:rPr>
                <w:rFonts w:eastAsia="Calibri"/>
                <w:sz w:val="24"/>
                <w:szCs w:val="24"/>
              </w:rPr>
            </w:pPr>
          </w:p>
          <w:p w:rsidR="00BD633E" w:rsidRPr="002F3543" w:rsidRDefault="00BD633E" w:rsidP="004C112A">
            <w:pPr>
              <w:pStyle w:val="Listenabsatz"/>
              <w:spacing w:before="120" w:after="120" w:line="300" w:lineRule="auto"/>
              <w:rPr>
                <w:rFonts w:eastAsia="Calibri"/>
                <w:sz w:val="24"/>
                <w:szCs w:val="24"/>
              </w:rPr>
            </w:pPr>
          </w:p>
          <w:p w:rsidR="00BD633E" w:rsidRPr="002F3543" w:rsidRDefault="00BD633E" w:rsidP="004C112A">
            <w:pPr>
              <w:pStyle w:val="Listenabsatz"/>
              <w:spacing w:before="120" w:after="120" w:line="300" w:lineRule="auto"/>
              <w:rPr>
                <w:rFonts w:eastAsia="Calibri"/>
                <w:sz w:val="24"/>
                <w:szCs w:val="24"/>
              </w:rPr>
            </w:pPr>
          </w:p>
          <w:p w:rsidR="00BD633E" w:rsidRPr="002F3543" w:rsidRDefault="00BD633E" w:rsidP="004C112A">
            <w:pPr>
              <w:pStyle w:val="Listenabsatz"/>
              <w:numPr>
                <w:ilvl w:val="0"/>
                <w:numId w:val="1"/>
              </w:numPr>
              <w:spacing w:before="120" w:after="120" w:line="300" w:lineRule="auto"/>
              <w:rPr>
                <w:rFonts w:eastAsia="Calibri"/>
                <w:sz w:val="24"/>
                <w:szCs w:val="24"/>
              </w:rPr>
            </w:pPr>
            <w:proofErr w:type="spellStart"/>
            <w:r w:rsidRPr="002F3543">
              <w:rPr>
                <w:rFonts w:eastAsia="Calibri"/>
                <w:sz w:val="24"/>
                <w:szCs w:val="24"/>
              </w:rPr>
              <w:t>Fairstärken</w:t>
            </w:r>
            <w:proofErr w:type="spellEnd"/>
            <w:r w:rsidRPr="002F3543">
              <w:rPr>
                <w:rFonts w:eastAsia="Calibri"/>
                <w:sz w:val="24"/>
                <w:szCs w:val="24"/>
              </w:rPr>
              <w:t xml:space="preserve"> e.V.</w:t>
            </w:r>
          </w:p>
          <w:p w:rsidR="00BD633E" w:rsidRPr="002F3543" w:rsidRDefault="00BD633E" w:rsidP="004C112A">
            <w:pPr>
              <w:spacing w:before="120" w:after="120" w:line="300" w:lineRule="auto"/>
              <w:rPr>
                <w:rFonts w:asciiTheme="minorHAnsi" w:eastAsia="Calibri" w:hAnsiTheme="minorHAnsi"/>
              </w:rPr>
            </w:pPr>
          </w:p>
          <w:p w:rsidR="00BD633E" w:rsidRPr="002F3543" w:rsidRDefault="00BD633E" w:rsidP="004C112A">
            <w:pPr>
              <w:spacing w:before="120" w:after="120" w:line="300" w:lineRule="auto"/>
              <w:rPr>
                <w:rFonts w:asciiTheme="minorHAnsi" w:eastAsia="Calibri" w:hAnsiTheme="minorHAnsi"/>
              </w:rPr>
            </w:pPr>
          </w:p>
          <w:p w:rsidR="00BD633E" w:rsidRPr="002F3543" w:rsidRDefault="00BD633E" w:rsidP="004C112A">
            <w:pPr>
              <w:spacing w:before="120" w:after="120" w:line="300" w:lineRule="auto"/>
              <w:rPr>
                <w:rFonts w:asciiTheme="minorHAnsi" w:eastAsia="Calibri" w:hAnsiTheme="minorHAnsi"/>
              </w:rPr>
            </w:pPr>
          </w:p>
          <w:p w:rsidR="00BD633E" w:rsidRPr="002F3543" w:rsidRDefault="00BD633E" w:rsidP="004C112A">
            <w:pPr>
              <w:spacing w:before="120" w:after="120" w:line="300" w:lineRule="auto"/>
              <w:rPr>
                <w:rFonts w:asciiTheme="minorHAnsi" w:eastAsia="Calibri" w:hAnsiTheme="minorHAnsi"/>
              </w:rPr>
            </w:pPr>
            <w:r w:rsidRPr="002F3543">
              <w:rPr>
                <w:rFonts w:asciiTheme="minorHAnsi" w:eastAsia="Calibri" w:hAnsiTheme="minorHAnsi"/>
              </w:rPr>
              <w:t xml:space="preserve">- SCHLAU Köln e.V., M. </w:t>
            </w:r>
            <w:proofErr w:type="spellStart"/>
            <w:r w:rsidRPr="002F3543">
              <w:rPr>
                <w:rFonts w:asciiTheme="minorHAnsi" w:eastAsia="Calibri" w:hAnsiTheme="minorHAnsi"/>
              </w:rPr>
              <w:t>Weiss</w:t>
            </w:r>
            <w:proofErr w:type="spellEnd"/>
          </w:p>
        </w:tc>
      </w:tr>
    </w:tbl>
    <w:p w:rsidR="002F3543" w:rsidRDefault="002F3543" w:rsidP="008F6B3F">
      <w:pPr>
        <w:spacing w:after="0"/>
        <w:contextualSpacing/>
        <w:rPr>
          <w:rFonts w:asciiTheme="minorHAnsi" w:eastAsia="Times New Roman" w:hAnsiTheme="minorHAnsi"/>
          <w:b/>
          <w:sz w:val="28"/>
          <w:szCs w:val="28"/>
          <w:lang w:eastAsia="de-DE"/>
        </w:rPr>
      </w:pPr>
    </w:p>
    <w:p w:rsidR="006A404A" w:rsidRPr="002F3543" w:rsidRDefault="00FF5B22" w:rsidP="008F6B3F">
      <w:pPr>
        <w:spacing w:after="0"/>
        <w:contextualSpacing/>
        <w:rPr>
          <w:rFonts w:asciiTheme="minorHAnsi" w:eastAsia="Times New Roman" w:hAnsiTheme="minorHAnsi"/>
          <w:b/>
          <w:sz w:val="28"/>
          <w:szCs w:val="28"/>
          <w:lang w:eastAsia="de-DE"/>
        </w:rPr>
      </w:pPr>
      <w:r w:rsidRPr="002F3543">
        <w:rPr>
          <w:rFonts w:asciiTheme="minorHAnsi" w:eastAsia="Times New Roman" w:hAnsiTheme="minorHAnsi"/>
          <w:b/>
          <w:sz w:val="28"/>
          <w:szCs w:val="28"/>
          <w:lang w:eastAsia="de-DE"/>
        </w:rPr>
        <w:t>Intervention</w:t>
      </w:r>
    </w:p>
    <w:p w:rsidR="006A404A" w:rsidRPr="002F3543" w:rsidRDefault="006A404A" w:rsidP="008F6B3F">
      <w:pPr>
        <w:spacing w:after="0"/>
        <w:contextualSpacing/>
        <w:rPr>
          <w:rFonts w:asciiTheme="minorHAnsi" w:eastAsia="Times New Roman" w:hAnsiTheme="minorHAnsi"/>
          <w:color w:val="D16349"/>
          <w:sz w:val="16"/>
          <w:szCs w:val="16"/>
          <w:lang w:eastAsia="de-DE"/>
        </w:rPr>
      </w:pPr>
    </w:p>
    <w:p w:rsidR="00FF5B22" w:rsidRPr="002F3543" w:rsidRDefault="00BD633E" w:rsidP="009972B5">
      <w:pPr>
        <w:numPr>
          <w:ilvl w:val="0"/>
          <w:numId w:val="4"/>
        </w:numPr>
        <w:spacing w:after="0" w:line="300" w:lineRule="auto"/>
        <w:ind w:left="1151" w:hanging="357"/>
        <w:contextualSpacing/>
        <w:rPr>
          <w:rFonts w:asciiTheme="minorHAnsi" w:eastAsia="Times New Roman" w:hAnsiTheme="minorHAnsi"/>
          <w:lang w:eastAsia="de-DE"/>
        </w:rPr>
      </w:pPr>
      <w:r w:rsidRPr="002F3543">
        <w:rPr>
          <w:rFonts w:asciiTheme="minorHAnsi" w:eastAsiaTheme="minorEastAsia" w:hAnsiTheme="minorHAnsi"/>
          <w:kern w:val="24"/>
          <w:lang w:eastAsia="de-DE"/>
        </w:rPr>
        <w:t>Sozialtraining für Schüler*innen</w:t>
      </w:r>
      <w:r w:rsidR="00F10F1F" w:rsidRPr="002F3543">
        <w:rPr>
          <w:rFonts w:asciiTheme="minorHAnsi" w:eastAsiaTheme="minorEastAsia" w:hAnsiTheme="minorHAnsi"/>
          <w:kern w:val="24"/>
          <w:lang w:eastAsia="de-DE"/>
        </w:rPr>
        <w:t xml:space="preserve"> mit Gewaltproblematik im Nachmittagsbereich in den Räumen der Schule</w:t>
      </w:r>
      <w:r w:rsidR="00FF5B22" w:rsidRPr="002F3543">
        <w:rPr>
          <w:rFonts w:asciiTheme="minorHAnsi" w:eastAsiaTheme="minorEastAsia" w:hAnsiTheme="minorHAnsi"/>
          <w:kern w:val="24"/>
          <w:lang w:eastAsia="de-DE"/>
        </w:rPr>
        <w:t xml:space="preserve">; durchgeführt von </w:t>
      </w:r>
      <w:proofErr w:type="spellStart"/>
      <w:r w:rsidR="00FF5B22" w:rsidRPr="002F3543">
        <w:rPr>
          <w:rFonts w:asciiTheme="minorHAnsi" w:eastAsiaTheme="minorEastAsia" w:hAnsiTheme="minorHAnsi"/>
          <w:kern w:val="24"/>
          <w:lang w:eastAsia="de-DE"/>
        </w:rPr>
        <w:t>Fairstärken</w:t>
      </w:r>
      <w:proofErr w:type="spellEnd"/>
      <w:r w:rsidR="00FF5B22" w:rsidRPr="002F3543">
        <w:rPr>
          <w:rFonts w:asciiTheme="minorHAnsi" w:eastAsiaTheme="minorEastAsia" w:hAnsiTheme="minorHAnsi"/>
          <w:kern w:val="24"/>
          <w:lang w:eastAsia="de-DE"/>
        </w:rPr>
        <w:t xml:space="preserve"> e.V.</w:t>
      </w:r>
    </w:p>
    <w:p w:rsidR="00FF5B22" w:rsidRPr="002F3543" w:rsidRDefault="00FF5B22" w:rsidP="009972B5">
      <w:pPr>
        <w:numPr>
          <w:ilvl w:val="0"/>
          <w:numId w:val="4"/>
        </w:numPr>
        <w:spacing w:after="0" w:line="300" w:lineRule="auto"/>
        <w:ind w:left="1151" w:hanging="357"/>
        <w:contextualSpacing/>
        <w:rPr>
          <w:rFonts w:asciiTheme="minorHAnsi" w:eastAsia="Times New Roman" w:hAnsiTheme="minorHAnsi"/>
          <w:lang w:eastAsia="de-DE"/>
        </w:rPr>
      </w:pPr>
      <w:r w:rsidRPr="002F3543">
        <w:rPr>
          <w:rFonts w:asciiTheme="minorHAnsi" w:eastAsiaTheme="minorEastAsia" w:hAnsiTheme="minorHAnsi"/>
          <w:kern w:val="24"/>
          <w:lang w:eastAsia="de-DE"/>
        </w:rPr>
        <w:t>Coaching mit dem Zürcher Ressourcenmodell durch das Beratungsteam</w:t>
      </w:r>
    </w:p>
    <w:p w:rsidR="00F10F1F" w:rsidRPr="002F3543" w:rsidRDefault="00FF5B22" w:rsidP="009972B5">
      <w:pPr>
        <w:numPr>
          <w:ilvl w:val="0"/>
          <w:numId w:val="4"/>
        </w:numPr>
        <w:spacing w:after="0" w:line="300" w:lineRule="auto"/>
        <w:ind w:left="1151" w:hanging="357"/>
        <w:contextualSpacing/>
        <w:rPr>
          <w:rFonts w:asciiTheme="minorHAnsi" w:eastAsia="Times New Roman" w:hAnsiTheme="minorHAnsi"/>
          <w:lang w:eastAsia="de-DE"/>
        </w:rPr>
      </w:pPr>
      <w:r w:rsidRPr="002F3543">
        <w:rPr>
          <w:rFonts w:asciiTheme="minorHAnsi" w:eastAsiaTheme="minorEastAsia" w:hAnsiTheme="minorHAnsi"/>
          <w:kern w:val="24"/>
          <w:lang w:eastAsia="de-DE"/>
        </w:rPr>
        <w:t>Mobbing- Intervention durch das Gewaltpräventionsteam der Schule</w:t>
      </w:r>
    </w:p>
    <w:sectPr w:rsidR="00F10F1F" w:rsidRPr="002F3543" w:rsidSect="00897BE1">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9C6" w:rsidRDefault="000C69C6" w:rsidP="003F49DB">
      <w:pPr>
        <w:spacing w:after="0"/>
      </w:pPr>
      <w:r>
        <w:separator/>
      </w:r>
    </w:p>
  </w:endnote>
  <w:endnote w:type="continuationSeparator" w:id="0">
    <w:p w:rsidR="000C69C6" w:rsidRDefault="000C69C6" w:rsidP="003F49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t Amst SH">
    <w:altName w:val="Garamont Amst SH"/>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9C6" w:rsidRDefault="000C69C6" w:rsidP="003F49DB">
      <w:pPr>
        <w:spacing w:after="0"/>
      </w:pPr>
      <w:r>
        <w:separator/>
      </w:r>
    </w:p>
  </w:footnote>
  <w:footnote w:type="continuationSeparator" w:id="0">
    <w:p w:rsidR="000C69C6" w:rsidRDefault="000C69C6" w:rsidP="003F49D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543" w:rsidRDefault="002F3543">
    <w:pPr>
      <w:pStyle w:val="Kopfzeile"/>
    </w:pPr>
  </w:p>
  <w:p w:rsidR="00D1020A" w:rsidRDefault="00D1020A">
    <w:pPr>
      <w:pStyle w:val="Kopfzeile"/>
    </w:pPr>
    <w:r>
      <w:rPr>
        <w:noProof/>
        <w:lang w:eastAsia="de-DE"/>
      </w:rPr>
      <w:drawing>
        <wp:anchor distT="0" distB="0" distL="114300" distR="114300" simplePos="0" relativeHeight="251658240" behindDoc="0" locked="0" layoutInCell="1" allowOverlap="1">
          <wp:simplePos x="0" y="0"/>
          <wp:positionH relativeFrom="page">
            <wp:posOffset>831851</wp:posOffset>
          </wp:positionH>
          <wp:positionV relativeFrom="page">
            <wp:posOffset>266700</wp:posOffset>
          </wp:positionV>
          <wp:extent cx="6184900" cy="929270"/>
          <wp:effectExtent l="0" t="0" r="6350" b="4445"/>
          <wp:wrapTight wrapText="bothSides">
            <wp:wrapPolygon edited="0">
              <wp:start x="0" y="0"/>
              <wp:lineTo x="0" y="21260"/>
              <wp:lineTo x="21556" y="21260"/>
              <wp:lineTo x="2155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7188" cy="931116"/>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12554"/>
    <w:multiLevelType w:val="hybridMultilevel"/>
    <w:tmpl w:val="DCBA63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A4954BC"/>
    <w:multiLevelType w:val="hybridMultilevel"/>
    <w:tmpl w:val="0360C9FA"/>
    <w:lvl w:ilvl="0" w:tplc="181C6948">
      <w:start w:val="1"/>
      <w:numFmt w:val="bullet"/>
      <w:lvlText w:val=""/>
      <w:lvlJc w:val="left"/>
      <w:pPr>
        <w:tabs>
          <w:tab w:val="num" w:pos="720"/>
        </w:tabs>
        <w:ind w:left="720" w:hanging="360"/>
      </w:pPr>
      <w:rPr>
        <w:rFonts w:ascii="Wingdings 2" w:hAnsi="Wingdings 2" w:hint="default"/>
      </w:rPr>
    </w:lvl>
    <w:lvl w:ilvl="1" w:tplc="4538D8E6" w:tentative="1">
      <w:start w:val="1"/>
      <w:numFmt w:val="bullet"/>
      <w:lvlText w:val=""/>
      <w:lvlJc w:val="left"/>
      <w:pPr>
        <w:tabs>
          <w:tab w:val="num" w:pos="1440"/>
        </w:tabs>
        <w:ind w:left="1440" w:hanging="360"/>
      </w:pPr>
      <w:rPr>
        <w:rFonts w:ascii="Wingdings 2" w:hAnsi="Wingdings 2" w:hint="default"/>
      </w:rPr>
    </w:lvl>
    <w:lvl w:ilvl="2" w:tplc="AF3C3DF8" w:tentative="1">
      <w:start w:val="1"/>
      <w:numFmt w:val="bullet"/>
      <w:lvlText w:val=""/>
      <w:lvlJc w:val="left"/>
      <w:pPr>
        <w:tabs>
          <w:tab w:val="num" w:pos="2160"/>
        </w:tabs>
        <w:ind w:left="2160" w:hanging="360"/>
      </w:pPr>
      <w:rPr>
        <w:rFonts w:ascii="Wingdings 2" w:hAnsi="Wingdings 2" w:hint="default"/>
      </w:rPr>
    </w:lvl>
    <w:lvl w:ilvl="3" w:tplc="E1F4E172" w:tentative="1">
      <w:start w:val="1"/>
      <w:numFmt w:val="bullet"/>
      <w:lvlText w:val=""/>
      <w:lvlJc w:val="left"/>
      <w:pPr>
        <w:tabs>
          <w:tab w:val="num" w:pos="2880"/>
        </w:tabs>
        <w:ind w:left="2880" w:hanging="360"/>
      </w:pPr>
      <w:rPr>
        <w:rFonts w:ascii="Wingdings 2" w:hAnsi="Wingdings 2" w:hint="default"/>
      </w:rPr>
    </w:lvl>
    <w:lvl w:ilvl="4" w:tplc="830A748E" w:tentative="1">
      <w:start w:val="1"/>
      <w:numFmt w:val="bullet"/>
      <w:lvlText w:val=""/>
      <w:lvlJc w:val="left"/>
      <w:pPr>
        <w:tabs>
          <w:tab w:val="num" w:pos="3600"/>
        </w:tabs>
        <w:ind w:left="3600" w:hanging="360"/>
      </w:pPr>
      <w:rPr>
        <w:rFonts w:ascii="Wingdings 2" w:hAnsi="Wingdings 2" w:hint="default"/>
      </w:rPr>
    </w:lvl>
    <w:lvl w:ilvl="5" w:tplc="D610BC9A" w:tentative="1">
      <w:start w:val="1"/>
      <w:numFmt w:val="bullet"/>
      <w:lvlText w:val=""/>
      <w:lvlJc w:val="left"/>
      <w:pPr>
        <w:tabs>
          <w:tab w:val="num" w:pos="4320"/>
        </w:tabs>
        <w:ind w:left="4320" w:hanging="360"/>
      </w:pPr>
      <w:rPr>
        <w:rFonts w:ascii="Wingdings 2" w:hAnsi="Wingdings 2" w:hint="default"/>
      </w:rPr>
    </w:lvl>
    <w:lvl w:ilvl="6" w:tplc="F1BA2B10" w:tentative="1">
      <w:start w:val="1"/>
      <w:numFmt w:val="bullet"/>
      <w:lvlText w:val=""/>
      <w:lvlJc w:val="left"/>
      <w:pPr>
        <w:tabs>
          <w:tab w:val="num" w:pos="5040"/>
        </w:tabs>
        <w:ind w:left="5040" w:hanging="360"/>
      </w:pPr>
      <w:rPr>
        <w:rFonts w:ascii="Wingdings 2" w:hAnsi="Wingdings 2" w:hint="default"/>
      </w:rPr>
    </w:lvl>
    <w:lvl w:ilvl="7" w:tplc="607A8242" w:tentative="1">
      <w:start w:val="1"/>
      <w:numFmt w:val="bullet"/>
      <w:lvlText w:val=""/>
      <w:lvlJc w:val="left"/>
      <w:pPr>
        <w:tabs>
          <w:tab w:val="num" w:pos="5760"/>
        </w:tabs>
        <w:ind w:left="5760" w:hanging="360"/>
      </w:pPr>
      <w:rPr>
        <w:rFonts w:ascii="Wingdings 2" w:hAnsi="Wingdings 2" w:hint="default"/>
      </w:rPr>
    </w:lvl>
    <w:lvl w:ilvl="8" w:tplc="B1C2E184" w:tentative="1">
      <w:start w:val="1"/>
      <w:numFmt w:val="bullet"/>
      <w:lvlText w:val=""/>
      <w:lvlJc w:val="left"/>
      <w:pPr>
        <w:tabs>
          <w:tab w:val="num" w:pos="6480"/>
        </w:tabs>
        <w:ind w:left="6480" w:hanging="360"/>
      </w:pPr>
      <w:rPr>
        <w:rFonts w:ascii="Wingdings 2" w:hAnsi="Wingdings 2" w:hint="default"/>
      </w:rPr>
    </w:lvl>
  </w:abstractNum>
  <w:abstractNum w:abstractNumId="2">
    <w:nsid w:val="14F073B0"/>
    <w:multiLevelType w:val="multilevel"/>
    <w:tmpl w:val="D324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C80170"/>
    <w:multiLevelType w:val="hybridMultilevel"/>
    <w:tmpl w:val="9E7C6F7E"/>
    <w:lvl w:ilvl="0" w:tplc="C810868E">
      <w:start w:val="1"/>
      <w:numFmt w:val="bullet"/>
      <w:lvlText w:val=""/>
      <w:lvlJc w:val="left"/>
      <w:pPr>
        <w:tabs>
          <w:tab w:val="num" w:pos="720"/>
        </w:tabs>
        <w:ind w:left="720" w:hanging="360"/>
      </w:pPr>
      <w:rPr>
        <w:rFonts w:ascii="Wingdings 2" w:hAnsi="Wingdings 2" w:hint="default"/>
      </w:rPr>
    </w:lvl>
    <w:lvl w:ilvl="1" w:tplc="60BEB9A4" w:tentative="1">
      <w:start w:val="1"/>
      <w:numFmt w:val="bullet"/>
      <w:lvlText w:val=""/>
      <w:lvlJc w:val="left"/>
      <w:pPr>
        <w:tabs>
          <w:tab w:val="num" w:pos="1440"/>
        </w:tabs>
        <w:ind w:left="1440" w:hanging="360"/>
      </w:pPr>
      <w:rPr>
        <w:rFonts w:ascii="Wingdings 2" w:hAnsi="Wingdings 2" w:hint="default"/>
      </w:rPr>
    </w:lvl>
    <w:lvl w:ilvl="2" w:tplc="6BC8541A" w:tentative="1">
      <w:start w:val="1"/>
      <w:numFmt w:val="bullet"/>
      <w:lvlText w:val=""/>
      <w:lvlJc w:val="left"/>
      <w:pPr>
        <w:tabs>
          <w:tab w:val="num" w:pos="2160"/>
        </w:tabs>
        <w:ind w:left="2160" w:hanging="360"/>
      </w:pPr>
      <w:rPr>
        <w:rFonts w:ascii="Wingdings 2" w:hAnsi="Wingdings 2" w:hint="default"/>
      </w:rPr>
    </w:lvl>
    <w:lvl w:ilvl="3" w:tplc="FFE000C4" w:tentative="1">
      <w:start w:val="1"/>
      <w:numFmt w:val="bullet"/>
      <w:lvlText w:val=""/>
      <w:lvlJc w:val="left"/>
      <w:pPr>
        <w:tabs>
          <w:tab w:val="num" w:pos="2880"/>
        </w:tabs>
        <w:ind w:left="2880" w:hanging="360"/>
      </w:pPr>
      <w:rPr>
        <w:rFonts w:ascii="Wingdings 2" w:hAnsi="Wingdings 2" w:hint="default"/>
      </w:rPr>
    </w:lvl>
    <w:lvl w:ilvl="4" w:tplc="A5648F2E" w:tentative="1">
      <w:start w:val="1"/>
      <w:numFmt w:val="bullet"/>
      <w:lvlText w:val=""/>
      <w:lvlJc w:val="left"/>
      <w:pPr>
        <w:tabs>
          <w:tab w:val="num" w:pos="3600"/>
        </w:tabs>
        <w:ind w:left="3600" w:hanging="360"/>
      </w:pPr>
      <w:rPr>
        <w:rFonts w:ascii="Wingdings 2" w:hAnsi="Wingdings 2" w:hint="default"/>
      </w:rPr>
    </w:lvl>
    <w:lvl w:ilvl="5" w:tplc="767E437E" w:tentative="1">
      <w:start w:val="1"/>
      <w:numFmt w:val="bullet"/>
      <w:lvlText w:val=""/>
      <w:lvlJc w:val="left"/>
      <w:pPr>
        <w:tabs>
          <w:tab w:val="num" w:pos="4320"/>
        </w:tabs>
        <w:ind w:left="4320" w:hanging="360"/>
      </w:pPr>
      <w:rPr>
        <w:rFonts w:ascii="Wingdings 2" w:hAnsi="Wingdings 2" w:hint="default"/>
      </w:rPr>
    </w:lvl>
    <w:lvl w:ilvl="6" w:tplc="BC024112" w:tentative="1">
      <w:start w:val="1"/>
      <w:numFmt w:val="bullet"/>
      <w:lvlText w:val=""/>
      <w:lvlJc w:val="left"/>
      <w:pPr>
        <w:tabs>
          <w:tab w:val="num" w:pos="5040"/>
        </w:tabs>
        <w:ind w:left="5040" w:hanging="360"/>
      </w:pPr>
      <w:rPr>
        <w:rFonts w:ascii="Wingdings 2" w:hAnsi="Wingdings 2" w:hint="default"/>
      </w:rPr>
    </w:lvl>
    <w:lvl w:ilvl="7" w:tplc="C2549E4E" w:tentative="1">
      <w:start w:val="1"/>
      <w:numFmt w:val="bullet"/>
      <w:lvlText w:val=""/>
      <w:lvlJc w:val="left"/>
      <w:pPr>
        <w:tabs>
          <w:tab w:val="num" w:pos="5760"/>
        </w:tabs>
        <w:ind w:left="5760" w:hanging="360"/>
      </w:pPr>
      <w:rPr>
        <w:rFonts w:ascii="Wingdings 2" w:hAnsi="Wingdings 2" w:hint="default"/>
      </w:rPr>
    </w:lvl>
    <w:lvl w:ilvl="8" w:tplc="B4A83FB8" w:tentative="1">
      <w:start w:val="1"/>
      <w:numFmt w:val="bullet"/>
      <w:lvlText w:val=""/>
      <w:lvlJc w:val="left"/>
      <w:pPr>
        <w:tabs>
          <w:tab w:val="num" w:pos="6480"/>
        </w:tabs>
        <w:ind w:left="6480" w:hanging="360"/>
      </w:pPr>
      <w:rPr>
        <w:rFonts w:ascii="Wingdings 2" w:hAnsi="Wingdings 2" w:hint="default"/>
      </w:rPr>
    </w:lvl>
  </w:abstractNum>
  <w:abstractNum w:abstractNumId="4">
    <w:nsid w:val="1D3E0FDA"/>
    <w:multiLevelType w:val="hybridMultilevel"/>
    <w:tmpl w:val="57E205BC"/>
    <w:lvl w:ilvl="0" w:tplc="A24A638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1EB4170E"/>
    <w:multiLevelType w:val="multilevel"/>
    <w:tmpl w:val="6B7A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687E53"/>
    <w:multiLevelType w:val="hybridMultilevel"/>
    <w:tmpl w:val="E5A8FB6C"/>
    <w:lvl w:ilvl="0" w:tplc="B27A97BE">
      <w:start w:val="6"/>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8933505"/>
    <w:multiLevelType w:val="multilevel"/>
    <w:tmpl w:val="884C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B200D7"/>
    <w:multiLevelType w:val="hybridMultilevel"/>
    <w:tmpl w:val="E5381380"/>
    <w:lvl w:ilvl="0" w:tplc="60E6D674">
      <w:start w:val="1"/>
      <w:numFmt w:val="bullet"/>
      <w:lvlText w:val=""/>
      <w:lvlJc w:val="left"/>
      <w:pPr>
        <w:tabs>
          <w:tab w:val="num" w:pos="720"/>
        </w:tabs>
        <w:ind w:left="720" w:hanging="360"/>
      </w:pPr>
      <w:rPr>
        <w:rFonts w:ascii="Wingdings 2" w:hAnsi="Wingdings 2" w:hint="default"/>
      </w:rPr>
    </w:lvl>
    <w:lvl w:ilvl="1" w:tplc="C28E68FC" w:tentative="1">
      <w:start w:val="1"/>
      <w:numFmt w:val="bullet"/>
      <w:lvlText w:val=""/>
      <w:lvlJc w:val="left"/>
      <w:pPr>
        <w:tabs>
          <w:tab w:val="num" w:pos="1440"/>
        </w:tabs>
        <w:ind w:left="1440" w:hanging="360"/>
      </w:pPr>
      <w:rPr>
        <w:rFonts w:ascii="Wingdings 2" w:hAnsi="Wingdings 2" w:hint="default"/>
      </w:rPr>
    </w:lvl>
    <w:lvl w:ilvl="2" w:tplc="1736F992" w:tentative="1">
      <w:start w:val="1"/>
      <w:numFmt w:val="bullet"/>
      <w:lvlText w:val=""/>
      <w:lvlJc w:val="left"/>
      <w:pPr>
        <w:tabs>
          <w:tab w:val="num" w:pos="2160"/>
        </w:tabs>
        <w:ind w:left="2160" w:hanging="360"/>
      </w:pPr>
      <w:rPr>
        <w:rFonts w:ascii="Wingdings 2" w:hAnsi="Wingdings 2" w:hint="default"/>
      </w:rPr>
    </w:lvl>
    <w:lvl w:ilvl="3" w:tplc="DE18BD36" w:tentative="1">
      <w:start w:val="1"/>
      <w:numFmt w:val="bullet"/>
      <w:lvlText w:val=""/>
      <w:lvlJc w:val="left"/>
      <w:pPr>
        <w:tabs>
          <w:tab w:val="num" w:pos="2880"/>
        </w:tabs>
        <w:ind w:left="2880" w:hanging="360"/>
      </w:pPr>
      <w:rPr>
        <w:rFonts w:ascii="Wingdings 2" w:hAnsi="Wingdings 2" w:hint="default"/>
      </w:rPr>
    </w:lvl>
    <w:lvl w:ilvl="4" w:tplc="6394AE9C" w:tentative="1">
      <w:start w:val="1"/>
      <w:numFmt w:val="bullet"/>
      <w:lvlText w:val=""/>
      <w:lvlJc w:val="left"/>
      <w:pPr>
        <w:tabs>
          <w:tab w:val="num" w:pos="3600"/>
        </w:tabs>
        <w:ind w:left="3600" w:hanging="360"/>
      </w:pPr>
      <w:rPr>
        <w:rFonts w:ascii="Wingdings 2" w:hAnsi="Wingdings 2" w:hint="default"/>
      </w:rPr>
    </w:lvl>
    <w:lvl w:ilvl="5" w:tplc="299EFE9C" w:tentative="1">
      <w:start w:val="1"/>
      <w:numFmt w:val="bullet"/>
      <w:lvlText w:val=""/>
      <w:lvlJc w:val="left"/>
      <w:pPr>
        <w:tabs>
          <w:tab w:val="num" w:pos="4320"/>
        </w:tabs>
        <w:ind w:left="4320" w:hanging="360"/>
      </w:pPr>
      <w:rPr>
        <w:rFonts w:ascii="Wingdings 2" w:hAnsi="Wingdings 2" w:hint="default"/>
      </w:rPr>
    </w:lvl>
    <w:lvl w:ilvl="6" w:tplc="6FDA7C12" w:tentative="1">
      <w:start w:val="1"/>
      <w:numFmt w:val="bullet"/>
      <w:lvlText w:val=""/>
      <w:lvlJc w:val="left"/>
      <w:pPr>
        <w:tabs>
          <w:tab w:val="num" w:pos="5040"/>
        </w:tabs>
        <w:ind w:left="5040" w:hanging="360"/>
      </w:pPr>
      <w:rPr>
        <w:rFonts w:ascii="Wingdings 2" w:hAnsi="Wingdings 2" w:hint="default"/>
      </w:rPr>
    </w:lvl>
    <w:lvl w:ilvl="7" w:tplc="60DC57A0" w:tentative="1">
      <w:start w:val="1"/>
      <w:numFmt w:val="bullet"/>
      <w:lvlText w:val=""/>
      <w:lvlJc w:val="left"/>
      <w:pPr>
        <w:tabs>
          <w:tab w:val="num" w:pos="5760"/>
        </w:tabs>
        <w:ind w:left="5760" w:hanging="360"/>
      </w:pPr>
      <w:rPr>
        <w:rFonts w:ascii="Wingdings 2" w:hAnsi="Wingdings 2" w:hint="default"/>
      </w:rPr>
    </w:lvl>
    <w:lvl w:ilvl="8" w:tplc="F8DEF16E" w:tentative="1">
      <w:start w:val="1"/>
      <w:numFmt w:val="bullet"/>
      <w:lvlText w:val=""/>
      <w:lvlJc w:val="left"/>
      <w:pPr>
        <w:tabs>
          <w:tab w:val="num" w:pos="6480"/>
        </w:tabs>
        <w:ind w:left="6480" w:hanging="360"/>
      </w:pPr>
      <w:rPr>
        <w:rFonts w:ascii="Wingdings 2" w:hAnsi="Wingdings 2" w:hint="default"/>
      </w:rPr>
    </w:lvl>
  </w:abstractNum>
  <w:abstractNum w:abstractNumId="9">
    <w:nsid w:val="5BB3278B"/>
    <w:multiLevelType w:val="hybridMultilevel"/>
    <w:tmpl w:val="853E15E2"/>
    <w:lvl w:ilvl="0" w:tplc="E290668C">
      <w:start w:val="1"/>
      <w:numFmt w:val="bullet"/>
      <w:lvlText w:val=""/>
      <w:lvlJc w:val="left"/>
      <w:pPr>
        <w:tabs>
          <w:tab w:val="num" w:pos="720"/>
        </w:tabs>
        <w:ind w:left="720" w:hanging="360"/>
      </w:pPr>
      <w:rPr>
        <w:rFonts w:ascii="Wingdings 2" w:hAnsi="Wingdings 2" w:hint="default"/>
      </w:rPr>
    </w:lvl>
    <w:lvl w:ilvl="1" w:tplc="7CD6AF46" w:tentative="1">
      <w:start w:val="1"/>
      <w:numFmt w:val="bullet"/>
      <w:lvlText w:val=""/>
      <w:lvlJc w:val="left"/>
      <w:pPr>
        <w:tabs>
          <w:tab w:val="num" w:pos="1440"/>
        </w:tabs>
        <w:ind w:left="1440" w:hanging="360"/>
      </w:pPr>
      <w:rPr>
        <w:rFonts w:ascii="Wingdings 2" w:hAnsi="Wingdings 2" w:hint="default"/>
      </w:rPr>
    </w:lvl>
    <w:lvl w:ilvl="2" w:tplc="C6E25102" w:tentative="1">
      <w:start w:val="1"/>
      <w:numFmt w:val="bullet"/>
      <w:lvlText w:val=""/>
      <w:lvlJc w:val="left"/>
      <w:pPr>
        <w:tabs>
          <w:tab w:val="num" w:pos="2160"/>
        </w:tabs>
        <w:ind w:left="2160" w:hanging="360"/>
      </w:pPr>
      <w:rPr>
        <w:rFonts w:ascii="Wingdings 2" w:hAnsi="Wingdings 2" w:hint="default"/>
      </w:rPr>
    </w:lvl>
    <w:lvl w:ilvl="3" w:tplc="4CE2EC04" w:tentative="1">
      <w:start w:val="1"/>
      <w:numFmt w:val="bullet"/>
      <w:lvlText w:val=""/>
      <w:lvlJc w:val="left"/>
      <w:pPr>
        <w:tabs>
          <w:tab w:val="num" w:pos="2880"/>
        </w:tabs>
        <w:ind w:left="2880" w:hanging="360"/>
      </w:pPr>
      <w:rPr>
        <w:rFonts w:ascii="Wingdings 2" w:hAnsi="Wingdings 2" w:hint="default"/>
      </w:rPr>
    </w:lvl>
    <w:lvl w:ilvl="4" w:tplc="F9CC8CD2" w:tentative="1">
      <w:start w:val="1"/>
      <w:numFmt w:val="bullet"/>
      <w:lvlText w:val=""/>
      <w:lvlJc w:val="left"/>
      <w:pPr>
        <w:tabs>
          <w:tab w:val="num" w:pos="3600"/>
        </w:tabs>
        <w:ind w:left="3600" w:hanging="360"/>
      </w:pPr>
      <w:rPr>
        <w:rFonts w:ascii="Wingdings 2" w:hAnsi="Wingdings 2" w:hint="default"/>
      </w:rPr>
    </w:lvl>
    <w:lvl w:ilvl="5" w:tplc="B4C22104" w:tentative="1">
      <w:start w:val="1"/>
      <w:numFmt w:val="bullet"/>
      <w:lvlText w:val=""/>
      <w:lvlJc w:val="left"/>
      <w:pPr>
        <w:tabs>
          <w:tab w:val="num" w:pos="4320"/>
        </w:tabs>
        <w:ind w:left="4320" w:hanging="360"/>
      </w:pPr>
      <w:rPr>
        <w:rFonts w:ascii="Wingdings 2" w:hAnsi="Wingdings 2" w:hint="default"/>
      </w:rPr>
    </w:lvl>
    <w:lvl w:ilvl="6" w:tplc="D9AACE66" w:tentative="1">
      <w:start w:val="1"/>
      <w:numFmt w:val="bullet"/>
      <w:lvlText w:val=""/>
      <w:lvlJc w:val="left"/>
      <w:pPr>
        <w:tabs>
          <w:tab w:val="num" w:pos="5040"/>
        </w:tabs>
        <w:ind w:left="5040" w:hanging="360"/>
      </w:pPr>
      <w:rPr>
        <w:rFonts w:ascii="Wingdings 2" w:hAnsi="Wingdings 2" w:hint="default"/>
      </w:rPr>
    </w:lvl>
    <w:lvl w:ilvl="7" w:tplc="DA825228" w:tentative="1">
      <w:start w:val="1"/>
      <w:numFmt w:val="bullet"/>
      <w:lvlText w:val=""/>
      <w:lvlJc w:val="left"/>
      <w:pPr>
        <w:tabs>
          <w:tab w:val="num" w:pos="5760"/>
        </w:tabs>
        <w:ind w:left="5760" w:hanging="360"/>
      </w:pPr>
      <w:rPr>
        <w:rFonts w:ascii="Wingdings 2" w:hAnsi="Wingdings 2" w:hint="default"/>
      </w:rPr>
    </w:lvl>
    <w:lvl w:ilvl="8" w:tplc="2D185F56" w:tentative="1">
      <w:start w:val="1"/>
      <w:numFmt w:val="bullet"/>
      <w:lvlText w:val=""/>
      <w:lvlJc w:val="left"/>
      <w:pPr>
        <w:tabs>
          <w:tab w:val="num" w:pos="6480"/>
        </w:tabs>
        <w:ind w:left="6480" w:hanging="360"/>
      </w:pPr>
      <w:rPr>
        <w:rFonts w:ascii="Wingdings 2" w:hAnsi="Wingdings 2" w:hint="default"/>
      </w:rPr>
    </w:lvl>
  </w:abstractNum>
  <w:abstractNum w:abstractNumId="10">
    <w:nsid w:val="7F203E3C"/>
    <w:multiLevelType w:val="multilevel"/>
    <w:tmpl w:val="995C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8"/>
  </w:num>
  <w:num w:numId="5">
    <w:abstractNumId w:val="9"/>
  </w:num>
  <w:num w:numId="6">
    <w:abstractNumId w:val="3"/>
  </w:num>
  <w:num w:numId="7">
    <w:abstractNumId w:val="1"/>
  </w:num>
  <w:num w:numId="8">
    <w:abstractNumId w:val="5"/>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17"/>
    <w:rsid w:val="000154A5"/>
    <w:rsid w:val="00031CFE"/>
    <w:rsid w:val="00042328"/>
    <w:rsid w:val="00055E53"/>
    <w:rsid w:val="0007020B"/>
    <w:rsid w:val="00090FDB"/>
    <w:rsid w:val="000B1E1C"/>
    <w:rsid w:val="000C169A"/>
    <w:rsid w:val="000C69C6"/>
    <w:rsid w:val="000C6AAB"/>
    <w:rsid w:val="00152D17"/>
    <w:rsid w:val="001C147D"/>
    <w:rsid w:val="001F293E"/>
    <w:rsid w:val="0020123A"/>
    <w:rsid w:val="0022117B"/>
    <w:rsid w:val="00224EAD"/>
    <w:rsid w:val="00246C65"/>
    <w:rsid w:val="002610CF"/>
    <w:rsid w:val="00267C63"/>
    <w:rsid w:val="00270AA2"/>
    <w:rsid w:val="00273585"/>
    <w:rsid w:val="002A2B7F"/>
    <w:rsid w:val="002A6DDA"/>
    <w:rsid w:val="002F3543"/>
    <w:rsid w:val="00300A49"/>
    <w:rsid w:val="003132CA"/>
    <w:rsid w:val="00323119"/>
    <w:rsid w:val="00370A94"/>
    <w:rsid w:val="00391C33"/>
    <w:rsid w:val="0039709C"/>
    <w:rsid w:val="003A096D"/>
    <w:rsid w:val="003A539D"/>
    <w:rsid w:val="003A7B3E"/>
    <w:rsid w:val="003D287C"/>
    <w:rsid w:val="003F49DB"/>
    <w:rsid w:val="00402374"/>
    <w:rsid w:val="00404B09"/>
    <w:rsid w:val="004065B7"/>
    <w:rsid w:val="00411141"/>
    <w:rsid w:val="00413DE5"/>
    <w:rsid w:val="0044596A"/>
    <w:rsid w:val="004657DD"/>
    <w:rsid w:val="004A68CB"/>
    <w:rsid w:val="004C52DA"/>
    <w:rsid w:val="004C70D6"/>
    <w:rsid w:val="00513647"/>
    <w:rsid w:val="00535B90"/>
    <w:rsid w:val="00577D79"/>
    <w:rsid w:val="0058677B"/>
    <w:rsid w:val="00594025"/>
    <w:rsid w:val="005C4F83"/>
    <w:rsid w:val="005C75B2"/>
    <w:rsid w:val="005D38B5"/>
    <w:rsid w:val="005D645B"/>
    <w:rsid w:val="005E1293"/>
    <w:rsid w:val="00603DC9"/>
    <w:rsid w:val="00637782"/>
    <w:rsid w:val="006501AA"/>
    <w:rsid w:val="006831CD"/>
    <w:rsid w:val="00683957"/>
    <w:rsid w:val="00694A60"/>
    <w:rsid w:val="006A404A"/>
    <w:rsid w:val="006B52D6"/>
    <w:rsid w:val="006C372B"/>
    <w:rsid w:val="00705620"/>
    <w:rsid w:val="0071693E"/>
    <w:rsid w:val="00716BE7"/>
    <w:rsid w:val="00744B21"/>
    <w:rsid w:val="007C7F7F"/>
    <w:rsid w:val="007D5C62"/>
    <w:rsid w:val="007D727D"/>
    <w:rsid w:val="007E3A24"/>
    <w:rsid w:val="008011B7"/>
    <w:rsid w:val="0081444B"/>
    <w:rsid w:val="008458E5"/>
    <w:rsid w:val="008478BC"/>
    <w:rsid w:val="00876E48"/>
    <w:rsid w:val="00897BE1"/>
    <w:rsid w:val="008C1B28"/>
    <w:rsid w:val="008C234C"/>
    <w:rsid w:val="008D2BE7"/>
    <w:rsid w:val="008E5525"/>
    <w:rsid w:val="008F113C"/>
    <w:rsid w:val="008F6B3F"/>
    <w:rsid w:val="009031C4"/>
    <w:rsid w:val="00926597"/>
    <w:rsid w:val="00953063"/>
    <w:rsid w:val="0096071A"/>
    <w:rsid w:val="009972B5"/>
    <w:rsid w:val="009A7C33"/>
    <w:rsid w:val="009B0C39"/>
    <w:rsid w:val="009B53B3"/>
    <w:rsid w:val="009F0180"/>
    <w:rsid w:val="00A20A9F"/>
    <w:rsid w:val="00A326BD"/>
    <w:rsid w:val="00A33F6A"/>
    <w:rsid w:val="00A615E1"/>
    <w:rsid w:val="00A70199"/>
    <w:rsid w:val="00A83EF7"/>
    <w:rsid w:val="00A91B58"/>
    <w:rsid w:val="00AA0B6E"/>
    <w:rsid w:val="00AA2A85"/>
    <w:rsid w:val="00AC5FDA"/>
    <w:rsid w:val="00AD6C53"/>
    <w:rsid w:val="00B071FA"/>
    <w:rsid w:val="00B34E85"/>
    <w:rsid w:val="00BD5EAB"/>
    <w:rsid w:val="00BD633E"/>
    <w:rsid w:val="00C22766"/>
    <w:rsid w:val="00C2472E"/>
    <w:rsid w:val="00C30D03"/>
    <w:rsid w:val="00C32FA8"/>
    <w:rsid w:val="00C3478B"/>
    <w:rsid w:val="00C42F6F"/>
    <w:rsid w:val="00C82083"/>
    <w:rsid w:val="00C96449"/>
    <w:rsid w:val="00C979F3"/>
    <w:rsid w:val="00CA2777"/>
    <w:rsid w:val="00CC0AFD"/>
    <w:rsid w:val="00CD58A4"/>
    <w:rsid w:val="00D1020A"/>
    <w:rsid w:val="00DA52F8"/>
    <w:rsid w:val="00DE37D9"/>
    <w:rsid w:val="00E1761B"/>
    <w:rsid w:val="00E20294"/>
    <w:rsid w:val="00E3513E"/>
    <w:rsid w:val="00E605CD"/>
    <w:rsid w:val="00E67F9B"/>
    <w:rsid w:val="00E71C28"/>
    <w:rsid w:val="00EC1CEF"/>
    <w:rsid w:val="00EC2407"/>
    <w:rsid w:val="00EE1916"/>
    <w:rsid w:val="00EF234F"/>
    <w:rsid w:val="00F10F1F"/>
    <w:rsid w:val="00F9466D"/>
    <w:rsid w:val="00FA3A5B"/>
    <w:rsid w:val="00FB5D70"/>
    <w:rsid w:val="00FC54F4"/>
    <w:rsid w:val="00FF5B2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52D17"/>
    <w:pPr>
      <w:spacing w:line="240" w:lineRule="auto"/>
    </w:pPr>
    <w:rPr>
      <w:rFonts w:ascii="Cambria" w:eastAsia="Cambria" w:hAnsi="Cambria" w:cs="Times New Roman"/>
      <w:sz w:val="24"/>
      <w:szCs w:val="24"/>
    </w:rPr>
  </w:style>
  <w:style w:type="paragraph" w:styleId="berschrift1">
    <w:name w:val="heading 1"/>
    <w:basedOn w:val="Standard"/>
    <w:next w:val="Standard"/>
    <w:link w:val="berschrift1Zchn"/>
    <w:uiPriority w:val="9"/>
    <w:qFormat/>
    <w:rsid w:val="00C3478B"/>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C3478B"/>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C3478B"/>
    <w:pPr>
      <w:keepNext/>
      <w:keepLines/>
      <w:spacing w:before="200" w:after="0" w:line="276" w:lineRule="auto"/>
      <w:outlineLvl w:val="2"/>
    </w:pPr>
    <w:rPr>
      <w:rFonts w:asciiTheme="majorHAnsi" w:eastAsiaTheme="majorEastAsia" w:hAnsiTheme="majorHAnsi" w:cstheme="majorBidi"/>
      <w:b/>
      <w:bCs/>
      <w:color w:val="4F81BD" w:themeColor="accent1"/>
      <w:sz w:val="22"/>
      <w:szCs w:val="22"/>
    </w:rPr>
  </w:style>
  <w:style w:type="paragraph" w:styleId="berschrift4">
    <w:name w:val="heading 4"/>
    <w:basedOn w:val="Standard"/>
    <w:next w:val="Standard"/>
    <w:link w:val="berschrift4Zchn"/>
    <w:uiPriority w:val="9"/>
    <w:semiHidden/>
    <w:unhideWhenUsed/>
    <w:qFormat/>
    <w:rsid w:val="00C3478B"/>
    <w:pPr>
      <w:keepNext/>
      <w:keepLines/>
      <w:spacing w:before="200" w:after="0" w:line="276" w:lineRule="auto"/>
      <w:outlineLvl w:val="3"/>
    </w:pPr>
    <w:rPr>
      <w:rFonts w:asciiTheme="majorHAnsi" w:eastAsiaTheme="majorEastAsia" w:hAnsiTheme="majorHAnsi" w:cstheme="majorBidi"/>
      <w:b/>
      <w:bCs/>
      <w:i/>
      <w:iCs/>
      <w:color w:val="4F81BD" w:themeColor="accent1"/>
      <w:sz w:val="22"/>
      <w:szCs w:val="22"/>
    </w:rPr>
  </w:style>
  <w:style w:type="paragraph" w:styleId="berschrift5">
    <w:name w:val="heading 5"/>
    <w:basedOn w:val="Standard"/>
    <w:next w:val="Standard"/>
    <w:link w:val="berschrift5Zchn"/>
    <w:uiPriority w:val="9"/>
    <w:semiHidden/>
    <w:unhideWhenUsed/>
    <w:qFormat/>
    <w:rsid w:val="00C3478B"/>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paragraph" w:styleId="berschrift6">
    <w:name w:val="heading 6"/>
    <w:basedOn w:val="Standard"/>
    <w:next w:val="Standard"/>
    <w:link w:val="berschrift6Zchn"/>
    <w:uiPriority w:val="9"/>
    <w:semiHidden/>
    <w:unhideWhenUsed/>
    <w:qFormat/>
    <w:rsid w:val="00C3478B"/>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paragraph" w:styleId="berschrift7">
    <w:name w:val="heading 7"/>
    <w:basedOn w:val="Standard"/>
    <w:next w:val="Standard"/>
    <w:link w:val="berschrift7Zchn"/>
    <w:uiPriority w:val="9"/>
    <w:semiHidden/>
    <w:unhideWhenUsed/>
    <w:qFormat/>
    <w:rsid w:val="00C3478B"/>
    <w:pPr>
      <w:keepNext/>
      <w:keepLines/>
      <w:spacing w:before="200" w:after="0" w:line="276" w:lineRule="auto"/>
      <w:outlineLvl w:val="6"/>
    </w:pPr>
    <w:rPr>
      <w:rFonts w:asciiTheme="majorHAnsi" w:eastAsiaTheme="majorEastAsia" w:hAnsiTheme="majorHAnsi" w:cstheme="majorBidi"/>
      <w:i/>
      <w:iCs/>
      <w:color w:val="404040" w:themeColor="text1" w:themeTint="BF"/>
      <w:sz w:val="22"/>
      <w:szCs w:val="22"/>
    </w:rPr>
  </w:style>
  <w:style w:type="paragraph" w:styleId="berschrift8">
    <w:name w:val="heading 8"/>
    <w:basedOn w:val="Standard"/>
    <w:next w:val="Standard"/>
    <w:link w:val="berschrift8Zchn"/>
    <w:uiPriority w:val="9"/>
    <w:semiHidden/>
    <w:unhideWhenUsed/>
    <w:qFormat/>
    <w:rsid w:val="00C3478B"/>
    <w:pPr>
      <w:keepNext/>
      <w:keepLines/>
      <w:spacing w:before="200" w:after="0" w:line="276" w:lineRule="auto"/>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C3478B"/>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478B"/>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C3478B"/>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C3478B"/>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C3478B"/>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C3478B"/>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C3478B"/>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C3478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C3478B"/>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C3478B"/>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C3478B"/>
    <w:rPr>
      <w:rFonts w:asciiTheme="minorHAnsi" w:eastAsiaTheme="minorHAnsi" w:hAnsiTheme="minorHAnsi" w:cstheme="minorBidi"/>
      <w:b/>
      <w:bCs/>
      <w:color w:val="4F81BD" w:themeColor="accent1"/>
      <w:sz w:val="18"/>
      <w:szCs w:val="18"/>
    </w:rPr>
  </w:style>
  <w:style w:type="paragraph" w:styleId="Titel">
    <w:name w:val="Title"/>
    <w:basedOn w:val="Standard"/>
    <w:next w:val="Standard"/>
    <w:link w:val="TitelZchn"/>
    <w:uiPriority w:val="10"/>
    <w:qFormat/>
    <w:rsid w:val="00C3478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C3478B"/>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C3478B"/>
    <w:pPr>
      <w:numPr>
        <w:ilvl w:val="1"/>
      </w:numPr>
      <w:spacing w:line="276" w:lineRule="auto"/>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C3478B"/>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C3478B"/>
    <w:rPr>
      <w:b/>
      <w:bCs/>
    </w:rPr>
  </w:style>
  <w:style w:type="character" w:styleId="Hervorhebung">
    <w:name w:val="Emphasis"/>
    <w:basedOn w:val="Absatz-Standardschriftart"/>
    <w:uiPriority w:val="20"/>
    <w:qFormat/>
    <w:rsid w:val="00C3478B"/>
    <w:rPr>
      <w:i/>
      <w:iCs/>
    </w:rPr>
  </w:style>
  <w:style w:type="paragraph" w:styleId="KeinLeerraum">
    <w:name w:val="No Spacing"/>
    <w:uiPriority w:val="1"/>
    <w:qFormat/>
    <w:rsid w:val="00C3478B"/>
    <w:pPr>
      <w:spacing w:after="0" w:line="240" w:lineRule="auto"/>
    </w:pPr>
  </w:style>
  <w:style w:type="paragraph" w:styleId="Listenabsatz">
    <w:name w:val="List Paragraph"/>
    <w:basedOn w:val="Standard"/>
    <w:uiPriority w:val="34"/>
    <w:qFormat/>
    <w:rsid w:val="00C3478B"/>
    <w:pPr>
      <w:spacing w:line="276" w:lineRule="auto"/>
      <w:ind w:left="720"/>
      <w:contextualSpacing/>
    </w:pPr>
    <w:rPr>
      <w:rFonts w:asciiTheme="minorHAnsi" w:eastAsiaTheme="minorHAnsi" w:hAnsiTheme="minorHAnsi" w:cstheme="minorBidi"/>
      <w:sz w:val="22"/>
      <w:szCs w:val="22"/>
    </w:rPr>
  </w:style>
  <w:style w:type="paragraph" w:styleId="Zitat">
    <w:name w:val="Quote"/>
    <w:basedOn w:val="Standard"/>
    <w:next w:val="Standard"/>
    <w:link w:val="ZitatZchn"/>
    <w:uiPriority w:val="29"/>
    <w:qFormat/>
    <w:rsid w:val="00C3478B"/>
    <w:pPr>
      <w:spacing w:line="276" w:lineRule="auto"/>
    </w:pPr>
    <w:rPr>
      <w:rFonts w:asciiTheme="minorHAnsi" w:eastAsiaTheme="minorHAnsi" w:hAnsiTheme="minorHAnsi" w:cstheme="minorBidi"/>
      <w:i/>
      <w:iCs/>
      <w:color w:val="000000" w:themeColor="text1"/>
      <w:sz w:val="22"/>
      <w:szCs w:val="22"/>
    </w:rPr>
  </w:style>
  <w:style w:type="character" w:customStyle="1" w:styleId="ZitatZchn">
    <w:name w:val="Zitat Zchn"/>
    <w:basedOn w:val="Absatz-Standardschriftart"/>
    <w:link w:val="Zitat"/>
    <w:uiPriority w:val="29"/>
    <w:rsid w:val="00C3478B"/>
    <w:rPr>
      <w:i/>
      <w:iCs/>
      <w:color w:val="000000" w:themeColor="text1"/>
    </w:rPr>
  </w:style>
  <w:style w:type="paragraph" w:styleId="IntensivesZitat">
    <w:name w:val="Intense Quote"/>
    <w:basedOn w:val="Standard"/>
    <w:next w:val="Standard"/>
    <w:link w:val="IntensivesZitatZchn"/>
    <w:uiPriority w:val="30"/>
    <w:qFormat/>
    <w:rsid w:val="00C3478B"/>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ivesZitatZchn">
    <w:name w:val="Intensives Zitat Zchn"/>
    <w:basedOn w:val="Absatz-Standardschriftart"/>
    <w:link w:val="IntensivesZitat"/>
    <w:uiPriority w:val="30"/>
    <w:rsid w:val="00C3478B"/>
    <w:rPr>
      <w:b/>
      <w:bCs/>
      <w:i/>
      <w:iCs/>
      <w:color w:val="4F81BD" w:themeColor="accent1"/>
    </w:rPr>
  </w:style>
  <w:style w:type="character" w:styleId="SchwacheHervorhebung">
    <w:name w:val="Subtle Emphasis"/>
    <w:basedOn w:val="Absatz-Standardschriftart"/>
    <w:uiPriority w:val="19"/>
    <w:qFormat/>
    <w:rsid w:val="00C3478B"/>
    <w:rPr>
      <w:i/>
      <w:iCs/>
      <w:color w:val="808080" w:themeColor="text1" w:themeTint="7F"/>
    </w:rPr>
  </w:style>
  <w:style w:type="character" w:styleId="IntensiveHervorhebung">
    <w:name w:val="Intense Emphasis"/>
    <w:basedOn w:val="Absatz-Standardschriftart"/>
    <w:uiPriority w:val="21"/>
    <w:qFormat/>
    <w:rsid w:val="00C3478B"/>
    <w:rPr>
      <w:b/>
      <w:bCs/>
      <w:i/>
      <w:iCs/>
      <w:color w:val="4F81BD" w:themeColor="accent1"/>
    </w:rPr>
  </w:style>
  <w:style w:type="character" w:styleId="SchwacherVerweis">
    <w:name w:val="Subtle Reference"/>
    <w:basedOn w:val="Absatz-Standardschriftart"/>
    <w:uiPriority w:val="31"/>
    <w:qFormat/>
    <w:rsid w:val="00C3478B"/>
    <w:rPr>
      <w:smallCaps/>
      <w:color w:val="C0504D" w:themeColor="accent2"/>
      <w:u w:val="single"/>
    </w:rPr>
  </w:style>
  <w:style w:type="character" w:styleId="IntensiverVerweis">
    <w:name w:val="Intense Reference"/>
    <w:basedOn w:val="Absatz-Standardschriftart"/>
    <w:uiPriority w:val="32"/>
    <w:qFormat/>
    <w:rsid w:val="00C3478B"/>
    <w:rPr>
      <w:b/>
      <w:bCs/>
      <w:smallCaps/>
      <w:color w:val="C0504D" w:themeColor="accent2"/>
      <w:spacing w:val="5"/>
      <w:u w:val="single"/>
    </w:rPr>
  </w:style>
  <w:style w:type="character" w:styleId="Buchtitel">
    <w:name w:val="Book Title"/>
    <w:basedOn w:val="Absatz-Standardschriftart"/>
    <w:uiPriority w:val="33"/>
    <w:qFormat/>
    <w:rsid w:val="00C3478B"/>
    <w:rPr>
      <w:b/>
      <w:bCs/>
      <w:smallCaps/>
      <w:spacing w:val="5"/>
    </w:rPr>
  </w:style>
  <w:style w:type="paragraph" w:styleId="Inhaltsverzeichnisberschrift">
    <w:name w:val="TOC Heading"/>
    <w:basedOn w:val="berschrift1"/>
    <w:next w:val="Standard"/>
    <w:uiPriority w:val="39"/>
    <w:semiHidden/>
    <w:unhideWhenUsed/>
    <w:qFormat/>
    <w:rsid w:val="00C3478B"/>
    <w:pPr>
      <w:outlineLvl w:val="9"/>
    </w:pPr>
  </w:style>
  <w:style w:type="paragraph" w:styleId="Kopfzeile">
    <w:name w:val="header"/>
    <w:basedOn w:val="Standard"/>
    <w:link w:val="KopfzeileZchn"/>
    <w:uiPriority w:val="99"/>
    <w:unhideWhenUsed/>
    <w:rsid w:val="003F49DB"/>
    <w:pPr>
      <w:tabs>
        <w:tab w:val="center" w:pos="4536"/>
        <w:tab w:val="right" w:pos="9072"/>
      </w:tabs>
      <w:spacing w:after="0"/>
    </w:pPr>
  </w:style>
  <w:style w:type="character" w:customStyle="1" w:styleId="KopfzeileZchn">
    <w:name w:val="Kopfzeile Zchn"/>
    <w:basedOn w:val="Absatz-Standardschriftart"/>
    <w:link w:val="Kopfzeile"/>
    <w:uiPriority w:val="99"/>
    <w:rsid w:val="003F49DB"/>
    <w:rPr>
      <w:rFonts w:ascii="Cambria" w:eastAsia="Cambria" w:hAnsi="Cambria" w:cs="Times New Roman"/>
      <w:sz w:val="24"/>
      <w:szCs w:val="24"/>
    </w:rPr>
  </w:style>
  <w:style w:type="paragraph" w:styleId="Fuzeile">
    <w:name w:val="footer"/>
    <w:basedOn w:val="Standard"/>
    <w:link w:val="FuzeileZchn"/>
    <w:uiPriority w:val="99"/>
    <w:unhideWhenUsed/>
    <w:rsid w:val="003F49DB"/>
    <w:pPr>
      <w:tabs>
        <w:tab w:val="center" w:pos="4536"/>
        <w:tab w:val="right" w:pos="9072"/>
      </w:tabs>
      <w:spacing w:after="0"/>
    </w:pPr>
  </w:style>
  <w:style w:type="character" w:customStyle="1" w:styleId="FuzeileZchn">
    <w:name w:val="Fußzeile Zchn"/>
    <w:basedOn w:val="Absatz-Standardschriftart"/>
    <w:link w:val="Fuzeile"/>
    <w:uiPriority w:val="99"/>
    <w:rsid w:val="003F49DB"/>
    <w:rPr>
      <w:rFonts w:ascii="Cambria" w:eastAsia="Cambria" w:hAnsi="Cambria" w:cs="Times New Roman"/>
      <w:sz w:val="24"/>
      <w:szCs w:val="24"/>
    </w:rPr>
  </w:style>
  <w:style w:type="paragraph" w:styleId="Sprechblasentext">
    <w:name w:val="Balloon Text"/>
    <w:basedOn w:val="Standard"/>
    <w:link w:val="SprechblasentextZchn"/>
    <w:uiPriority w:val="99"/>
    <w:semiHidden/>
    <w:unhideWhenUsed/>
    <w:rsid w:val="00E2029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294"/>
    <w:rPr>
      <w:rFonts w:ascii="Tahoma" w:eastAsia="Cambria" w:hAnsi="Tahoma" w:cs="Tahoma"/>
      <w:sz w:val="16"/>
      <w:szCs w:val="16"/>
    </w:rPr>
  </w:style>
  <w:style w:type="paragraph" w:styleId="StandardWeb">
    <w:name w:val="Normal (Web)"/>
    <w:basedOn w:val="Standard"/>
    <w:uiPriority w:val="99"/>
    <w:semiHidden/>
    <w:unhideWhenUsed/>
    <w:rsid w:val="00603DC9"/>
    <w:pPr>
      <w:spacing w:after="150"/>
    </w:pPr>
    <w:rPr>
      <w:rFonts w:ascii="Times New Roman" w:eastAsia="Times New Roman" w:hAnsi="Times New Roman"/>
      <w:lang w:eastAsia="de-DE"/>
    </w:rPr>
  </w:style>
  <w:style w:type="character" w:customStyle="1" w:styleId="A2">
    <w:name w:val="A2"/>
    <w:uiPriority w:val="99"/>
    <w:rsid w:val="008F6B3F"/>
    <w:rPr>
      <w:rFonts w:cs="Garamont Amst SH"/>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52D17"/>
    <w:pPr>
      <w:spacing w:line="240" w:lineRule="auto"/>
    </w:pPr>
    <w:rPr>
      <w:rFonts w:ascii="Cambria" w:eastAsia="Cambria" w:hAnsi="Cambria" w:cs="Times New Roman"/>
      <w:sz w:val="24"/>
      <w:szCs w:val="24"/>
    </w:rPr>
  </w:style>
  <w:style w:type="paragraph" w:styleId="berschrift1">
    <w:name w:val="heading 1"/>
    <w:basedOn w:val="Standard"/>
    <w:next w:val="Standard"/>
    <w:link w:val="berschrift1Zchn"/>
    <w:uiPriority w:val="9"/>
    <w:qFormat/>
    <w:rsid w:val="00C3478B"/>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C3478B"/>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C3478B"/>
    <w:pPr>
      <w:keepNext/>
      <w:keepLines/>
      <w:spacing w:before="200" w:after="0" w:line="276" w:lineRule="auto"/>
      <w:outlineLvl w:val="2"/>
    </w:pPr>
    <w:rPr>
      <w:rFonts w:asciiTheme="majorHAnsi" w:eastAsiaTheme="majorEastAsia" w:hAnsiTheme="majorHAnsi" w:cstheme="majorBidi"/>
      <w:b/>
      <w:bCs/>
      <w:color w:val="4F81BD" w:themeColor="accent1"/>
      <w:sz w:val="22"/>
      <w:szCs w:val="22"/>
    </w:rPr>
  </w:style>
  <w:style w:type="paragraph" w:styleId="berschrift4">
    <w:name w:val="heading 4"/>
    <w:basedOn w:val="Standard"/>
    <w:next w:val="Standard"/>
    <w:link w:val="berschrift4Zchn"/>
    <w:uiPriority w:val="9"/>
    <w:semiHidden/>
    <w:unhideWhenUsed/>
    <w:qFormat/>
    <w:rsid w:val="00C3478B"/>
    <w:pPr>
      <w:keepNext/>
      <w:keepLines/>
      <w:spacing w:before="200" w:after="0" w:line="276" w:lineRule="auto"/>
      <w:outlineLvl w:val="3"/>
    </w:pPr>
    <w:rPr>
      <w:rFonts w:asciiTheme="majorHAnsi" w:eastAsiaTheme="majorEastAsia" w:hAnsiTheme="majorHAnsi" w:cstheme="majorBidi"/>
      <w:b/>
      <w:bCs/>
      <w:i/>
      <w:iCs/>
      <w:color w:val="4F81BD" w:themeColor="accent1"/>
      <w:sz w:val="22"/>
      <w:szCs w:val="22"/>
    </w:rPr>
  </w:style>
  <w:style w:type="paragraph" w:styleId="berschrift5">
    <w:name w:val="heading 5"/>
    <w:basedOn w:val="Standard"/>
    <w:next w:val="Standard"/>
    <w:link w:val="berschrift5Zchn"/>
    <w:uiPriority w:val="9"/>
    <w:semiHidden/>
    <w:unhideWhenUsed/>
    <w:qFormat/>
    <w:rsid w:val="00C3478B"/>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paragraph" w:styleId="berschrift6">
    <w:name w:val="heading 6"/>
    <w:basedOn w:val="Standard"/>
    <w:next w:val="Standard"/>
    <w:link w:val="berschrift6Zchn"/>
    <w:uiPriority w:val="9"/>
    <w:semiHidden/>
    <w:unhideWhenUsed/>
    <w:qFormat/>
    <w:rsid w:val="00C3478B"/>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paragraph" w:styleId="berschrift7">
    <w:name w:val="heading 7"/>
    <w:basedOn w:val="Standard"/>
    <w:next w:val="Standard"/>
    <w:link w:val="berschrift7Zchn"/>
    <w:uiPriority w:val="9"/>
    <w:semiHidden/>
    <w:unhideWhenUsed/>
    <w:qFormat/>
    <w:rsid w:val="00C3478B"/>
    <w:pPr>
      <w:keepNext/>
      <w:keepLines/>
      <w:spacing w:before="200" w:after="0" w:line="276" w:lineRule="auto"/>
      <w:outlineLvl w:val="6"/>
    </w:pPr>
    <w:rPr>
      <w:rFonts w:asciiTheme="majorHAnsi" w:eastAsiaTheme="majorEastAsia" w:hAnsiTheme="majorHAnsi" w:cstheme="majorBidi"/>
      <w:i/>
      <w:iCs/>
      <w:color w:val="404040" w:themeColor="text1" w:themeTint="BF"/>
      <w:sz w:val="22"/>
      <w:szCs w:val="22"/>
    </w:rPr>
  </w:style>
  <w:style w:type="paragraph" w:styleId="berschrift8">
    <w:name w:val="heading 8"/>
    <w:basedOn w:val="Standard"/>
    <w:next w:val="Standard"/>
    <w:link w:val="berschrift8Zchn"/>
    <w:uiPriority w:val="9"/>
    <w:semiHidden/>
    <w:unhideWhenUsed/>
    <w:qFormat/>
    <w:rsid w:val="00C3478B"/>
    <w:pPr>
      <w:keepNext/>
      <w:keepLines/>
      <w:spacing w:before="200" w:after="0" w:line="276" w:lineRule="auto"/>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C3478B"/>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478B"/>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C3478B"/>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C3478B"/>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C3478B"/>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C3478B"/>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C3478B"/>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C3478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C3478B"/>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C3478B"/>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C3478B"/>
    <w:rPr>
      <w:rFonts w:asciiTheme="minorHAnsi" w:eastAsiaTheme="minorHAnsi" w:hAnsiTheme="minorHAnsi" w:cstheme="minorBidi"/>
      <w:b/>
      <w:bCs/>
      <w:color w:val="4F81BD" w:themeColor="accent1"/>
      <w:sz w:val="18"/>
      <w:szCs w:val="18"/>
    </w:rPr>
  </w:style>
  <w:style w:type="paragraph" w:styleId="Titel">
    <w:name w:val="Title"/>
    <w:basedOn w:val="Standard"/>
    <w:next w:val="Standard"/>
    <w:link w:val="TitelZchn"/>
    <w:uiPriority w:val="10"/>
    <w:qFormat/>
    <w:rsid w:val="00C3478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C3478B"/>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C3478B"/>
    <w:pPr>
      <w:numPr>
        <w:ilvl w:val="1"/>
      </w:numPr>
      <w:spacing w:line="276" w:lineRule="auto"/>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C3478B"/>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C3478B"/>
    <w:rPr>
      <w:b/>
      <w:bCs/>
    </w:rPr>
  </w:style>
  <w:style w:type="character" w:styleId="Hervorhebung">
    <w:name w:val="Emphasis"/>
    <w:basedOn w:val="Absatz-Standardschriftart"/>
    <w:uiPriority w:val="20"/>
    <w:qFormat/>
    <w:rsid w:val="00C3478B"/>
    <w:rPr>
      <w:i/>
      <w:iCs/>
    </w:rPr>
  </w:style>
  <w:style w:type="paragraph" w:styleId="KeinLeerraum">
    <w:name w:val="No Spacing"/>
    <w:uiPriority w:val="1"/>
    <w:qFormat/>
    <w:rsid w:val="00C3478B"/>
    <w:pPr>
      <w:spacing w:after="0" w:line="240" w:lineRule="auto"/>
    </w:pPr>
  </w:style>
  <w:style w:type="paragraph" w:styleId="Listenabsatz">
    <w:name w:val="List Paragraph"/>
    <w:basedOn w:val="Standard"/>
    <w:uiPriority w:val="34"/>
    <w:qFormat/>
    <w:rsid w:val="00C3478B"/>
    <w:pPr>
      <w:spacing w:line="276" w:lineRule="auto"/>
      <w:ind w:left="720"/>
      <w:contextualSpacing/>
    </w:pPr>
    <w:rPr>
      <w:rFonts w:asciiTheme="minorHAnsi" w:eastAsiaTheme="minorHAnsi" w:hAnsiTheme="minorHAnsi" w:cstheme="minorBidi"/>
      <w:sz w:val="22"/>
      <w:szCs w:val="22"/>
    </w:rPr>
  </w:style>
  <w:style w:type="paragraph" w:styleId="Zitat">
    <w:name w:val="Quote"/>
    <w:basedOn w:val="Standard"/>
    <w:next w:val="Standard"/>
    <w:link w:val="ZitatZchn"/>
    <w:uiPriority w:val="29"/>
    <w:qFormat/>
    <w:rsid w:val="00C3478B"/>
    <w:pPr>
      <w:spacing w:line="276" w:lineRule="auto"/>
    </w:pPr>
    <w:rPr>
      <w:rFonts w:asciiTheme="minorHAnsi" w:eastAsiaTheme="minorHAnsi" w:hAnsiTheme="minorHAnsi" w:cstheme="minorBidi"/>
      <w:i/>
      <w:iCs/>
      <w:color w:val="000000" w:themeColor="text1"/>
      <w:sz w:val="22"/>
      <w:szCs w:val="22"/>
    </w:rPr>
  </w:style>
  <w:style w:type="character" w:customStyle="1" w:styleId="ZitatZchn">
    <w:name w:val="Zitat Zchn"/>
    <w:basedOn w:val="Absatz-Standardschriftart"/>
    <w:link w:val="Zitat"/>
    <w:uiPriority w:val="29"/>
    <w:rsid w:val="00C3478B"/>
    <w:rPr>
      <w:i/>
      <w:iCs/>
      <w:color w:val="000000" w:themeColor="text1"/>
    </w:rPr>
  </w:style>
  <w:style w:type="paragraph" w:styleId="IntensivesZitat">
    <w:name w:val="Intense Quote"/>
    <w:basedOn w:val="Standard"/>
    <w:next w:val="Standard"/>
    <w:link w:val="IntensivesZitatZchn"/>
    <w:uiPriority w:val="30"/>
    <w:qFormat/>
    <w:rsid w:val="00C3478B"/>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ivesZitatZchn">
    <w:name w:val="Intensives Zitat Zchn"/>
    <w:basedOn w:val="Absatz-Standardschriftart"/>
    <w:link w:val="IntensivesZitat"/>
    <w:uiPriority w:val="30"/>
    <w:rsid w:val="00C3478B"/>
    <w:rPr>
      <w:b/>
      <w:bCs/>
      <w:i/>
      <w:iCs/>
      <w:color w:val="4F81BD" w:themeColor="accent1"/>
    </w:rPr>
  </w:style>
  <w:style w:type="character" w:styleId="SchwacheHervorhebung">
    <w:name w:val="Subtle Emphasis"/>
    <w:basedOn w:val="Absatz-Standardschriftart"/>
    <w:uiPriority w:val="19"/>
    <w:qFormat/>
    <w:rsid w:val="00C3478B"/>
    <w:rPr>
      <w:i/>
      <w:iCs/>
      <w:color w:val="808080" w:themeColor="text1" w:themeTint="7F"/>
    </w:rPr>
  </w:style>
  <w:style w:type="character" w:styleId="IntensiveHervorhebung">
    <w:name w:val="Intense Emphasis"/>
    <w:basedOn w:val="Absatz-Standardschriftart"/>
    <w:uiPriority w:val="21"/>
    <w:qFormat/>
    <w:rsid w:val="00C3478B"/>
    <w:rPr>
      <w:b/>
      <w:bCs/>
      <w:i/>
      <w:iCs/>
      <w:color w:val="4F81BD" w:themeColor="accent1"/>
    </w:rPr>
  </w:style>
  <w:style w:type="character" w:styleId="SchwacherVerweis">
    <w:name w:val="Subtle Reference"/>
    <w:basedOn w:val="Absatz-Standardschriftart"/>
    <w:uiPriority w:val="31"/>
    <w:qFormat/>
    <w:rsid w:val="00C3478B"/>
    <w:rPr>
      <w:smallCaps/>
      <w:color w:val="C0504D" w:themeColor="accent2"/>
      <w:u w:val="single"/>
    </w:rPr>
  </w:style>
  <w:style w:type="character" w:styleId="IntensiverVerweis">
    <w:name w:val="Intense Reference"/>
    <w:basedOn w:val="Absatz-Standardschriftart"/>
    <w:uiPriority w:val="32"/>
    <w:qFormat/>
    <w:rsid w:val="00C3478B"/>
    <w:rPr>
      <w:b/>
      <w:bCs/>
      <w:smallCaps/>
      <w:color w:val="C0504D" w:themeColor="accent2"/>
      <w:spacing w:val="5"/>
      <w:u w:val="single"/>
    </w:rPr>
  </w:style>
  <w:style w:type="character" w:styleId="Buchtitel">
    <w:name w:val="Book Title"/>
    <w:basedOn w:val="Absatz-Standardschriftart"/>
    <w:uiPriority w:val="33"/>
    <w:qFormat/>
    <w:rsid w:val="00C3478B"/>
    <w:rPr>
      <w:b/>
      <w:bCs/>
      <w:smallCaps/>
      <w:spacing w:val="5"/>
    </w:rPr>
  </w:style>
  <w:style w:type="paragraph" w:styleId="Inhaltsverzeichnisberschrift">
    <w:name w:val="TOC Heading"/>
    <w:basedOn w:val="berschrift1"/>
    <w:next w:val="Standard"/>
    <w:uiPriority w:val="39"/>
    <w:semiHidden/>
    <w:unhideWhenUsed/>
    <w:qFormat/>
    <w:rsid w:val="00C3478B"/>
    <w:pPr>
      <w:outlineLvl w:val="9"/>
    </w:pPr>
  </w:style>
  <w:style w:type="paragraph" w:styleId="Kopfzeile">
    <w:name w:val="header"/>
    <w:basedOn w:val="Standard"/>
    <w:link w:val="KopfzeileZchn"/>
    <w:uiPriority w:val="99"/>
    <w:unhideWhenUsed/>
    <w:rsid w:val="003F49DB"/>
    <w:pPr>
      <w:tabs>
        <w:tab w:val="center" w:pos="4536"/>
        <w:tab w:val="right" w:pos="9072"/>
      </w:tabs>
      <w:spacing w:after="0"/>
    </w:pPr>
  </w:style>
  <w:style w:type="character" w:customStyle="1" w:styleId="KopfzeileZchn">
    <w:name w:val="Kopfzeile Zchn"/>
    <w:basedOn w:val="Absatz-Standardschriftart"/>
    <w:link w:val="Kopfzeile"/>
    <w:uiPriority w:val="99"/>
    <w:rsid w:val="003F49DB"/>
    <w:rPr>
      <w:rFonts w:ascii="Cambria" w:eastAsia="Cambria" w:hAnsi="Cambria" w:cs="Times New Roman"/>
      <w:sz w:val="24"/>
      <w:szCs w:val="24"/>
    </w:rPr>
  </w:style>
  <w:style w:type="paragraph" w:styleId="Fuzeile">
    <w:name w:val="footer"/>
    <w:basedOn w:val="Standard"/>
    <w:link w:val="FuzeileZchn"/>
    <w:uiPriority w:val="99"/>
    <w:unhideWhenUsed/>
    <w:rsid w:val="003F49DB"/>
    <w:pPr>
      <w:tabs>
        <w:tab w:val="center" w:pos="4536"/>
        <w:tab w:val="right" w:pos="9072"/>
      </w:tabs>
      <w:spacing w:after="0"/>
    </w:pPr>
  </w:style>
  <w:style w:type="character" w:customStyle="1" w:styleId="FuzeileZchn">
    <w:name w:val="Fußzeile Zchn"/>
    <w:basedOn w:val="Absatz-Standardschriftart"/>
    <w:link w:val="Fuzeile"/>
    <w:uiPriority w:val="99"/>
    <w:rsid w:val="003F49DB"/>
    <w:rPr>
      <w:rFonts w:ascii="Cambria" w:eastAsia="Cambria" w:hAnsi="Cambria" w:cs="Times New Roman"/>
      <w:sz w:val="24"/>
      <w:szCs w:val="24"/>
    </w:rPr>
  </w:style>
  <w:style w:type="paragraph" w:styleId="Sprechblasentext">
    <w:name w:val="Balloon Text"/>
    <w:basedOn w:val="Standard"/>
    <w:link w:val="SprechblasentextZchn"/>
    <w:uiPriority w:val="99"/>
    <w:semiHidden/>
    <w:unhideWhenUsed/>
    <w:rsid w:val="00E2029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294"/>
    <w:rPr>
      <w:rFonts w:ascii="Tahoma" w:eastAsia="Cambria" w:hAnsi="Tahoma" w:cs="Tahoma"/>
      <w:sz w:val="16"/>
      <w:szCs w:val="16"/>
    </w:rPr>
  </w:style>
  <w:style w:type="paragraph" w:styleId="StandardWeb">
    <w:name w:val="Normal (Web)"/>
    <w:basedOn w:val="Standard"/>
    <w:uiPriority w:val="99"/>
    <w:semiHidden/>
    <w:unhideWhenUsed/>
    <w:rsid w:val="00603DC9"/>
    <w:pPr>
      <w:spacing w:after="150"/>
    </w:pPr>
    <w:rPr>
      <w:rFonts w:ascii="Times New Roman" w:eastAsia="Times New Roman" w:hAnsi="Times New Roman"/>
      <w:lang w:eastAsia="de-DE"/>
    </w:rPr>
  </w:style>
  <w:style w:type="character" w:customStyle="1" w:styleId="A2">
    <w:name w:val="A2"/>
    <w:uiPriority w:val="99"/>
    <w:rsid w:val="008F6B3F"/>
    <w:rPr>
      <w:rFonts w:cs="Garamont Amst SH"/>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461">
      <w:bodyDiv w:val="1"/>
      <w:marLeft w:val="0"/>
      <w:marRight w:val="0"/>
      <w:marTop w:val="0"/>
      <w:marBottom w:val="0"/>
      <w:divBdr>
        <w:top w:val="none" w:sz="0" w:space="0" w:color="auto"/>
        <w:left w:val="none" w:sz="0" w:space="0" w:color="auto"/>
        <w:bottom w:val="none" w:sz="0" w:space="0" w:color="auto"/>
        <w:right w:val="none" w:sz="0" w:space="0" w:color="auto"/>
      </w:divBdr>
      <w:divsChild>
        <w:div w:id="616445555">
          <w:marLeft w:val="0"/>
          <w:marRight w:val="0"/>
          <w:marTop w:val="0"/>
          <w:marBottom w:val="0"/>
          <w:divBdr>
            <w:top w:val="none" w:sz="0" w:space="0" w:color="auto"/>
            <w:left w:val="none" w:sz="0" w:space="0" w:color="auto"/>
            <w:bottom w:val="none" w:sz="0" w:space="0" w:color="auto"/>
            <w:right w:val="none" w:sz="0" w:space="0" w:color="auto"/>
          </w:divBdr>
          <w:divsChild>
            <w:div w:id="183448937">
              <w:marLeft w:val="0"/>
              <w:marRight w:val="0"/>
              <w:marTop w:val="0"/>
              <w:marBottom w:val="0"/>
              <w:divBdr>
                <w:top w:val="none" w:sz="0" w:space="0" w:color="auto"/>
                <w:left w:val="none" w:sz="0" w:space="0" w:color="auto"/>
                <w:bottom w:val="none" w:sz="0" w:space="0" w:color="auto"/>
                <w:right w:val="none" w:sz="0" w:space="0" w:color="auto"/>
              </w:divBdr>
              <w:divsChild>
                <w:div w:id="2057004780">
                  <w:marLeft w:val="0"/>
                  <w:marRight w:val="0"/>
                  <w:marTop w:val="0"/>
                  <w:marBottom w:val="0"/>
                  <w:divBdr>
                    <w:top w:val="none" w:sz="0" w:space="0" w:color="auto"/>
                    <w:left w:val="none" w:sz="0" w:space="0" w:color="auto"/>
                    <w:bottom w:val="none" w:sz="0" w:space="0" w:color="auto"/>
                    <w:right w:val="none" w:sz="0" w:space="0" w:color="auto"/>
                  </w:divBdr>
                  <w:divsChild>
                    <w:div w:id="1364096138">
                      <w:marLeft w:val="0"/>
                      <w:marRight w:val="0"/>
                      <w:marTop w:val="0"/>
                      <w:marBottom w:val="0"/>
                      <w:divBdr>
                        <w:top w:val="none" w:sz="0" w:space="0" w:color="auto"/>
                        <w:left w:val="none" w:sz="0" w:space="0" w:color="auto"/>
                        <w:bottom w:val="none" w:sz="0" w:space="0" w:color="auto"/>
                        <w:right w:val="none" w:sz="0" w:space="0" w:color="auto"/>
                      </w:divBdr>
                      <w:divsChild>
                        <w:div w:id="1140074491">
                          <w:marLeft w:val="0"/>
                          <w:marRight w:val="0"/>
                          <w:marTop w:val="0"/>
                          <w:marBottom w:val="0"/>
                          <w:divBdr>
                            <w:top w:val="none" w:sz="0" w:space="0" w:color="auto"/>
                            <w:left w:val="none" w:sz="0" w:space="0" w:color="auto"/>
                            <w:bottom w:val="none" w:sz="0" w:space="0" w:color="auto"/>
                            <w:right w:val="none" w:sz="0" w:space="0" w:color="auto"/>
                          </w:divBdr>
                          <w:divsChild>
                            <w:div w:id="1187715979">
                              <w:marLeft w:val="0"/>
                              <w:marRight w:val="0"/>
                              <w:marTop w:val="0"/>
                              <w:marBottom w:val="0"/>
                              <w:divBdr>
                                <w:top w:val="none" w:sz="0" w:space="0" w:color="auto"/>
                                <w:left w:val="none" w:sz="0" w:space="0" w:color="auto"/>
                                <w:bottom w:val="none" w:sz="0" w:space="0" w:color="auto"/>
                                <w:right w:val="none" w:sz="0" w:space="0" w:color="auto"/>
                              </w:divBdr>
                              <w:divsChild>
                                <w:div w:id="1754937270">
                                  <w:marLeft w:val="0"/>
                                  <w:marRight w:val="0"/>
                                  <w:marTop w:val="0"/>
                                  <w:marBottom w:val="0"/>
                                  <w:divBdr>
                                    <w:top w:val="single" w:sz="6" w:space="10" w:color="FFFFFF"/>
                                    <w:left w:val="single" w:sz="6" w:space="11" w:color="FFFFFF"/>
                                    <w:bottom w:val="single" w:sz="6" w:space="11" w:color="FFFFFF"/>
                                    <w:right w:val="single" w:sz="6" w:space="11" w:color="FFFFFF"/>
                                  </w:divBdr>
                                  <w:divsChild>
                                    <w:div w:id="583496555">
                                      <w:marLeft w:val="0"/>
                                      <w:marRight w:val="0"/>
                                      <w:marTop w:val="0"/>
                                      <w:marBottom w:val="0"/>
                                      <w:divBdr>
                                        <w:top w:val="none" w:sz="0" w:space="0" w:color="auto"/>
                                        <w:left w:val="none" w:sz="0" w:space="0" w:color="auto"/>
                                        <w:bottom w:val="none" w:sz="0" w:space="0" w:color="auto"/>
                                        <w:right w:val="none" w:sz="0" w:space="0" w:color="auto"/>
                                      </w:divBdr>
                                      <w:divsChild>
                                        <w:div w:id="366104552">
                                          <w:marLeft w:val="0"/>
                                          <w:marRight w:val="0"/>
                                          <w:marTop w:val="0"/>
                                          <w:marBottom w:val="0"/>
                                          <w:divBdr>
                                            <w:top w:val="none" w:sz="0" w:space="0" w:color="auto"/>
                                            <w:left w:val="none" w:sz="0" w:space="0" w:color="auto"/>
                                            <w:bottom w:val="none" w:sz="0" w:space="0" w:color="auto"/>
                                            <w:right w:val="none" w:sz="0" w:space="0" w:color="auto"/>
                                          </w:divBdr>
                                          <w:divsChild>
                                            <w:div w:id="176505464">
                                              <w:marLeft w:val="0"/>
                                              <w:marRight w:val="0"/>
                                              <w:marTop w:val="0"/>
                                              <w:marBottom w:val="0"/>
                                              <w:divBdr>
                                                <w:top w:val="none" w:sz="0" w:space="0" w:color="auto"/>
                                                <w:left w:val="none" w:sz="0" w:space="0" w:color="auto"/>
                                                <w:bottom w:val="none" w:sz="0" w:space="0" w:color="auto"/>
                                                <w:right w:val="none" w:sz="0" w:space="0" w:color="auto"/>
                                              </w:divBdr>
                                              <w:divsChild>
                                                <w:div w:id="1395153783">
                                                  <w:marLeft w:val="0"/>
                                                  <w:marRight w:val="0"/>
                                                  <w:marTop w:val="0"/>
                                                  <w:marBottom w:val="0"/>
                                                  <w:divBdr>
                                                    <w:top w:val="none" w:sz="0" w:space="0" w:color="auto"/>
                                                    <w:left w:val="none" w:sz="0" w:space="0" w:color="auto"/>
                                                    <w:bottom w:val="none" w:sz="0" w:space="0" w:color="auto"/>
                                                    <w:right w:val="none" w:sz="0" w:space="0" w:color="auto"/>
                                                  </w:divBdr>
                                                  <w:divsChild>
                                                    <w:div w:id="1141768301">
                                                      <w:marLeft w:val="0"/>
                                                      <w:marRight w:val="0"/>
                                                      <w:marTop w:val="0"/>
                                                      <w:marBottom w:val="0"/>
                                                      <w:divBdr>
                                                        <w:top w:val="none" w:sz="0" w:space="0" w:color="auto"/>
                                                        <w:left w:val="none" w:sz="0" w:space="0" w:color="auto"/>
                                                        <w:bottom w:val="none" w:sz="0" w:space="0" w:color="auto"/>
                                                        <w:right w:val="none" w:sz="0" w:space="0" w:color="auto"/>
                                                      </w:divBdr>
                                                      <w:divsChild>
                                                        <w:div w:id="15698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188856">
      <w:bodyDiv w:val="1"/>
      <w:marLeft w:val="0"/>
      <w:marRight w:val="0"/>
      <w:marTop w:val="0"/>
      <w:marBottom w:val="0"/>
      <w:divBdr>
        <w:top w:val="none" w:sz="0" w:space="0" w:color="auto"/>
        <w:left w:val="none" w:sz="0" w:space="0" w:color="auto"/>
        <w:bottom w:val="none" w:sz="0" w:space="0" w:color="auto"/>
        <w:right w:val="none" w:sz="0" w:space="0" w:color="auto"/>
      </w:divBdr>
    </w:div>
    <w:div w:id="115952684">
      <w:bodyDiv w:val="1"/>
      <w:marLeft w:val="0"/>
      <w:marRight w:val="0"/>
      <w:marTop w:val="0"/>
      <w:marBottom w:val="0"/>
      <w:divBdr>
        <w:top w:val="none" w:sz="0" w:space="0" w:color="auto"/>
        <w:left w:val="none" w:sz="0" w:space="0" w:color="auto"/>
        <w:bottom w:val="none" w:sz="0" w:space="0" w:color="auto"/>
        <w:right w:val="none" w:sz="0" w:space="0" w:color="auto"/>
      </w:divBdr>
      <w:divsChild>
        <w:div w:id="102380299">
          <w:marLeft w:val="432"/>
          <w:marRight w:val="0"/>
          <w:marTop w:val="130"/>
          <w:marBottom w:val="0"/>
          <w:divBdr>
            <w:top w:val="none" w:sz="0" w:space="0" w:color="auto"/>
            <w:left w:val="none" w:sz="0" w:space="0" w:color="auto"/>
            <w:bottom w:val="none" w:sz="0" w:space="0" w:color="auto"/>
            <w:right w:val="none" w:sz="0" w:space="0" w:color="auto"/>
          </w:divBdr>
        </w:div>
        <w:div w:id="391464717">
          <w:marLeft w:val="432"/>
          <w:marRight w:val="0"/>
          <w:marTop w:val="130"/>
          <w:marBottom w:val="0"/>
          <w:divBdr>
            <w:top w:val="none" w:sz="0" w:space="0" w:color="auto"/>
            <w:left w:val="none" w:sz="0" w:space="0" w:color="auto"/>
            <w:bottom w:val="none" w:sz="0" w:space="0" w:color="auto"/>
            <w:right w:val="none" w:sz="0" w:space="0" w:color="auto"/>
          </w:divBdr>
        </w:div>
        <w:div w:id="1374698331">
          <w:marLeft w:val="432"/>
          <w:marRight w:val="0"/>
          <w:marTop w:val="130"/>
          <w:marBottom w:val="0"/>
          <w:divBdr>
            <w:top w:val="none" w:sz="0" w:space="0" w:color="auto"/>
            <w:left w:val="none" w:sz="0" w:space="0" w:color="auto"/>
            <w:bottom w:val="none" w:sz="0" w:space="0" w:color="auto"/>
            <w:right w:val="none" w:sz="0" w:space="0" w:color="auto"/>
          </w:divBdr>
        </w:div>
        <w:div w:id="1184593651">
          <w:marLeft w:val="432"/>
          <w:marRight w:val="0"/>
          <w:marTop w:val="130"/>
          <w:marBottom w:val="0"/>
          <w:divBdr>
            <w:top w:val="none" w:sz="0" w:space="0" w:color="auto"/>
            <w:left w:val="none" w:sz="0" w:space="0" w:color="auto"/>
            <w:bottom w:val="none" w:sz="0" w:space="0" w:color="auto"/>
            <w:right w:val="none" w:sz="0" w:space="0" w:color="auto"/>
          </w:divBdr>
        </w:div>
        <w:div w:id="958685745">
          <w:marLeft w:val="432"/>
          <w:marRight w:val="0"/>
          <w:marTop w:val="130"/>
          <w:marBottom w:val="0"/>
          <w:divBdr>
            <w:top w:val="none" w:sz="0" w:space="0" w:color="auto"/>
            <w:left w:val="none" w:sz="0" w:space="0" w:color="auto"/>
            <w:bottom w:val="none" w:sz="0" w:space="0" w:color="auto"/>
            <w:right w:val="none" w:sz="0" w:space="0" w:color="auto"/>
          </w:divBdr>
        </w:div>
      </w:divsChild>
    </w:div>
    <w:div w:id="402800029">
      <w:bodyDiv w:val="1"/>
      <w:marLeft w:val="0"/>
      <w:marRight w:val="0"/>
      <w:marTop w:val="0"/>
      <w:marBottom w:val="0"/>
      <w:divBdr>
        <w:top w:val="none" w:sz="0" w:space="0" w:color="auto"/>
        <w:left w:val="none" w:sz="0" w:space="0" w:color="auto"/>
        <w:bottom w:val="none" w:sz="0" w:space="0" w:color="auto"/>
        <w:right w:val="none" w:sz="0" w:space="0" w:color="auto"/>
      </w:divBdr>
    </w:div>
    <w:div w:id="458181795">
      <w:bodyDiv w:val="1"/>
      <w:marLeft w:val="0"/>
      <w:marRight w:val="0"/>
      <w:marTop w:val="0"/>
      <w:marBottom w:val="0"/>
      <w:divBdr>
        <w:top w:val="none" w:sz="0" w:space="0" w:color="auto"/>
        <w:left w:val="none" w:sz="0" w:space="0" w:color="auto"/>
        <w:bottom w:val="none" w:sz="0" w:space="0" w:color="auto"/>
        <w:right w:val="none" w:sz="0" w:space="0" w:color="auto"/>
      </w:divBdr>
    </w:div>
    <w:div w:id="509682052">
      <w:bodyDiv w:val="1"/>
      <w:marLeft w:val="0"/>
      <w:marRight w:val="0"/>
      <w:marTop w:val="0"/>
      <w:marBottom w:val="0"/>
      <w:divBdr>
        <w:top w:val="none" w:sz="0" w:space="0" w:color="auto"/>
        <w:left w:val="none" w:sz="0" w:space="0" w:color="auto"/>
        <w:bottom w:val="none" w:sz="0" w:space="0" w:color="auto"/>
        <w:right w:val="none" w:sz="0" w:space="0" w:color="auto"/>
      </w:divBdr>
    </w:div>
    <w:div w:id="652023513">
      <w:bodyDiv w:val="1"/>
      <w:marLeft w:val="0"/>
      <w:marRight w:val="0"/>
      <w:marTop w:val="0"/>
      <w:marBottom w:val="0"/>
      <w:divBdr>
        <w:top w:val="none" w:sz="0" w:space="0" w:color="auto"/>
        <w:left w:val="none" w:sz="0" w:space="0" w:color="auto"/>
        <w:bottom w:val="none" w:sz="0" w:space="0" w:color="auto"/>
        <w:right w:val="none" w:sz="0" w:space="0" w:color="auto"/>
      </w:divBdr>
    </w:div>
    <w:div w:id="783428969">
      <w:bodyDiv w:val="1"/>
      <w:marLeft w:val="0"/>
      <w:marRight w:val="0"/>
      <w:marTop w:val="0"/>
      <w:marBottom w:val="0"/>
      <w:divBdr>
        <w:top w:val="none" w:sz="0" w:space="0" w:color="auto"/>
        <w:left w:val="none" w:sz="0" w:space="0" w:color="auto"/>
        <w:bottom w:val="none" w:sz="0" w:space="0" w:color="auto"/>
        <w:right w:val="none" w:sz="0" w:space="0" w:color="auto"/>
      </w:divBdr>
    </w:div>
    <w:div w:id="931595780">
      <w:bodyDiv w:val="1"/>
      <w:marLeft w:val="0"/>
      <w:marRight w:val="0"/>
      <w:marTop w:val="0"/>
      <w:marBottom w:val="0"/>
      <w:divBdr>
        <w:top w:val="none" w:sz="0" w:space="0" w:color="auto"/>
        <w:left w:val="none" w:sz="0" w:space="0" w:color="auto"/>
        <w:bottom w:val="none" w:sz="0" w:space="0" w:color="auto"/>
        <w:right w:val="none" w:sz="0" w:space="0" w:color="auto"/>
      </w:divBdr>
    </w:div>
    <w:div w:id="932475479">
      <w:bodyDiv w:val="1"/>
      <w:marLeft w:val="0"/>
      <w:marRight w:val="0"/>
      <w:marTop w:val="0"/>
      <w:marBottom w:val="0"/>
      <w:divBdr>
        <w:top w:val="none" w:sz="0" w:space="0" w:color="auto"/>
        <w:left w:val="none" w:sz="0" w:space="0" w:color="auto"/>
        <w:bottom w:val="none" w:sz="0" w:space="0" w:color="auto"/>
        <w:right w:val="none" w:sz="0" w:space="0" w:color="auto"/>
      </w:divBdr>
    </w:div>
    <w:div w:id="977413623">
      <w:bodyDiv w:val="1"/>
      <w:marLeft w:val="0"/>
      <w:marRight w:val="0"/>
      <w:marTop w:val="0"/>
      <w:marBottom w:val="0"/>
      <w:divBdr>
        <w:top w:val="none" w:sz="0" w:space="0" w:color="auto"/>
        <w:left w:val="none" w:sz="0" w:space="0" w:color="auto"/>
        <w:bottom w:val="none" w:sz="0" w:space="0" w:color="auto"/>
        <w:right w:val="none" w:sz="0" w:space="0" w:color="auto"/>
      </w:divBdr>
    </w:div>
    <w:div w:id="1097991008">
      <w:bodyDiv w:val="1"/>
      <w:marLeft w:val="0"/>
      <w:marRight w:val="0"/>
      <w:marTop w:val="0"/>
      <w:marBottom w:val="0"/>
      <w:divBdr>
        <w:top w:val="none" w:sz="0" w:space="0" w:color="auto"/>
        <w:left w:val="none" w:sz="0" w:space="0" w:color="auto"/>
        <w:bottom w:val="none" w:sz="0" w:space="0" w:color="auto"/>
        <w:right w:val="none" w:sz="0" w:space="0" w:color="auto"/>
      </w:divBdr>
    </w:div>
    <w:div w:id="1155532981">
      <w:bodyDiv w:val="1"/>
      <w:marLeft w:val="0"/>
      <w:marRight w:val="0"/>
      <w:marTop w:val="0"/>
      <w:marBottom w:val="0"/>
      <w:divBdr>
        <w:top w:val="none" w:sz="0" w:space="0" w:color="auto"/>
        <w:left w:val="none" w:sz="0" w:space="0" w:color="auto"/>
        <w:bottom w:val="none" w:sz="0" w:space="0" w:color="auto"/>
        <w:right w:val="none" w:sz="0" w:space="0" w:color="auto"/>
      </w:divBdr>
      <w:divsChild>
        <w:div w:id="229846664">
          <w:marLeft w:val="432"/>
          <w:marRight w:val="0"/>
          <w:marTop w:val="130"/>
          <w:marBottom w:val="0"/>
          <w:divBdr>
            <w:top w:val="none" w:sz="0" w:space="0" w:color="auto"/>
            <w:left w:val="none" w:sz="0" w:space="0" w:color="auto"/>
            <w:bottom w:val="none" w:sz="0" w:space="0" w:color="auto"/>
            <w:right w:val="none" w:sz="0" w:space="0" w:color="auto"/>
          </w:divBdr>
        </w:div>
        <w:div w:id="702444250">
          <w:marLeft w:val="432"/>
          <w:marRight w:val="0"/>
          <w:marTop w:val="130"/>
          <w:marBottom w:val="0"/>
          <w:divBdr>
            <w:top w:val="none" w:sz="0" w:space="0" w:color="auto"/>
            <w:left w:val="none" w:sz="0" w:space="0" w:color="auto"/>
            <w:bottom w:val="none" w:sz="0" w:space="0" w:color="auto"/>
            <w:right w:val="none" w:sz="0" w:space="0" w:color="auto"/>
          </w:divBdr>
        </w:div>
      </w:divsChild>
    </w:div>
    <w:div w:id="1236552745">
      <w:bodyDiv w:val="1"/>
      <w:marLeft w:val="0"/>
      <w:marRight w:val="0"/>
      <w:marTop w:val="0"/>
      <w:marBottom w:val="0"/>
      <w:divBdr>
        <w:top w:val="none" w:sz="0" w:space="0" w:color="auto"/>
        <w:left w:val="none" w:sz="0" w:space="0" w:color="auto"/>
        <w:bottom w:val="none" w:sz="0" w:space="0" w:color="auto"/>
        <w:right w:val="none" w:sz="0" w:space="0" w:color="auto"/>
      </w:divBdr>
    </w:div>
    <w:div w:id="1248808786">
      <w:bodyDiv w:val="1"/>
      <w:marLeft w:val="0"/>
      <w:marRight w:val="0"/>
      <w:marTop w:val="0"/>
      <w:marBottom w:val="0"/>
      <w:divBdr>
        <w:top w:val="none" w:sz="0" w:space="0" w:color="auto"/>
        <w:left w:val="none" w:sz="0" w:space="0" w:color="auto"/>
        <w:bottom w:val="none" w:sz="0" w:space="0" w:color="auto"/>
        <w:right w:val="none" w:sz="0" w:space="0" w:color="auto"/>
      </w:divBdr>
    </w:div>
    <w:div w:id="1388801464">
      <w:bodyDiv w:val="1"/>
      <w:marLeft w:val="0"/>
      <w:marRight w:val="0"/>
      <w:marTop w:val="0"/>
      <w:marBottom w:val="0"/>
      <w:divBdr>
        <w:top w:val="none" w:sz="0" w:space="0" w:color="auto"/>
        <w:left w:val="none" w:sz="0" w:space="0" w:color="auto"/>
        <w:bottom w:val="none" w:sz="0" w:space="0" w:color="auto"/>
        <w:right w:val="none" w:sz="0" w:space="0" w:color="auto"/>
      </w:divBdr>
    </w:div>
    <w:div w:id="1476409646">
      <w:bodyDiv w:val="1"/>
      <w:marLeft w:val="0"/>
      <w:marRight w:val="0"/>
      <w:marTop w:val="0"/>
      <w:marBottom w:val="0"/>
      <w:divBdr>
        <w:top w:val="none" w:sz="0" w:space="0" w:color="auto"/>
        <w:left w:val="none" w:sz="0" w:space="0" w:color="auto"/>
        <w:bottom w:val="none" w:sz="0" w:space="0" w:color="auto"/>
        <w:right w:val="none" w:sz="0" w:space="0" w:color="auto"/>
      </w:divBdr>
    </w:div>
    <w:div w:id="1482307303">
      <w:bodyDiv w:val="1"/>
      <w:marLeft w:val="0"/>
      <w:marRight w:val="0"/>
      <w:marTop w:val="0"/>
      <w:marBottom w:val="0"/>
      <w:divBdr>
        <w:top w:val="none" w:sz="0" w:space="0" w:color="auto"/>
        <w:left w:val="none" w:sz="0" w:space="0" w:color="auto"/>
        <w:bottom w:val="none" w:sz="0" w:space="0" w:color="auto"/>
        <w:right w:val="none" w:sz="0" w:space="0" w:color="auto"/>
      </w:divBdr>
    </w:div>
    <w:div w:id="1584800615">
      <w:bodyDiv w:val="1"/>
      <w:marLeft w:val="0"/>
      <w:marRight w:val="0"/>
      <w:marTop w:val="0"/>
      <w:marBottom w:val="0"/>
      <w:divBdr>
        <w:top w:val="none" w:sz="0" w:space="0" w:color="auto"/>
        <w:left w:val="none" w:sz="0" w:space="0" w:color="auto"/>
        <w:bottom w:val="none" w:sz="0" w:space="0" w:color="auto"/>
        <w:right w:val="none" w:sz="0" w:space="0" w:color="auto"/>
      </w:divBdr>
      <w:divsChild>
        <w:div w:id="1844735111">
          <w:marLeft w:val="432"/>
          <w:marRight w:val="0"/>
          <w:marTop w:val="130"/>
          <w:marBottom w:val="0"/>
          <w:divBdr>
            <w:top w:val="none" w:sz="0" w:space="0" w:color="auto"/>
            <w:left w:val="none" w:sz="0" w:space="0" w:color="auto"/>
            <w:bottom w:val="none" w:sz="0" w:space="0" w:color="auto"/>
            <w:right w:val="none" w:sz="0" w:space="0" w:color="auto"/>
          </w:divBdr>
        </w:div>
        <w:div w:id="617759642">
          <w:marLeft w:val="432"/>
          <w:marRight w:val="0"/>
          <w:marTop w:val="130"/>
          <w:marBottom w:val="0"/>
          <w:divBdr>
            <w:top w:val="none" w:sz="0" w:space="0" w:color="auto"/>
            <w:left w:val="none" w:sz="0" w:space="0" w:color="auto"/>
            <w:bottom w:val="none" w:sz="0" w:space="0" w:color="auto"/>
            <w:right w:val="none" w:sz="0" w:space="0" w:color="auto"/>
          </w:divBdr>
        </w:div>
        <w:div w:id="1898972329">
          <w:marLeft w:val="432"/>
          <w:marRight w:val="0"/>
          <w:marTop w:val="130"/>
          <w:marBottom w:val="0"/>
          <w:divBdr>
            <w:top w:val="none" w:sz="0" w:space="0" w:color="auto"/>
            <w:left w:val="none" w:sz="0" w:space="0" w:color="auto"/>
            <w:bottom w:val="none" w:sz="0" w:space="0" w:color="auto"/>
            <w:right w:val="none" w:sz="0" w:space="0" w:color="auto"/>
          </w:divBdr>
        </w:div>
      </w:divsChild>
    </w:div>
    <w:div w:id="1722635521">
      <w:bodyDiv w:val="1"/>
      <w:marLeft w:val="0"/>
      <w:marRight w:val="0"/>
      <w:marTop w:val="0"/>
      <w:marBottom w:val="0"/>
      <w:divBdr>
        <w:top w:val="none" w:sz="0" w:space="0" w:color="auto"/>
        <w:left w:val="none" w:sz="0" w:space="0" w:color="auto"/>
        <w:bottom w:val="none" w:sz="0" w:space="0" w:color="auto"/>
        <w:right w:val="none" w:sz="0" w:space="0" w:color="auto"/>
      </w:divBdr>
      <w:divsChild>
        <w:div w:id="503663991">
          <w:marLeft w:val="432"/>
          <w:marRight w:val="0"/>
          <w:marTop w:val="130"/>
          <w:marBottom w:val="0"/>
          <w:divBdr>
            <w:top w:val="none" w:sz="0" w:space="0" w:color="auto"/>
            <w:left w:val="none" w:sz="0" w:space="0" w:color="auto"/>
            <w:bottom w:val="none" w:sz="0" w:space="0" w:color="auto"/>
            <w:right w:val="none" w:sz="0" w:space="0" w:color="auto"/>
          </w:divBdr>
        </w:div>
      </w:divsChild>
    </w:div>
    <w:div w:id="1801000289">
      <w:bodyDiv w:val="1"/>
      <w:marLeft w:val="0"/>
      <w:marRight w:val="0"/>
      <w:marTop w:val="0"/>
      <w:marBottom w:val="0"/>
      <w:divBdr>
        <w:top w:val="none" w:sz="0" w:space="0" w:color="auto"/>
        <w:left w:val="none" w:sz="0" w:space="0" w:color="auto"/>
        <w:bottom w:val="none" w:sz="0" w:space="0" w:color="auto"/>
        <w:right w:val="none" w:sz="0" w:space="0" w:color="auto"/>
      </w:divBdr>
    </w:div>
    <w:div w:id="1835759784">
      <w:bodyDiv w:val="1"/>
      <w:marLeft w:val="0"/>
      <w:marRight w:val="0"/>
      <w:marTop w:val="0"/>
      <w:marBottom w:val="0"/>
      <w:divBdr>
        <w:top w:val="none" w:sz="0" w:space="0" w:color="auto"/>
        <w:left w:val="none" w:sz="0" w:space="0" w:color="auto"/>
        <w:bottom w:val="none" w:sz="0" w:space="0" w:color="auto"/>
        <w:right w:val="none" w:sz="0" w:space="0" w:color="auto"/>
      </w:divBdr>
    </w:div>
    <w:div w:id="1971859539">
      <w:bodyDiv w:val="1"/>
      <w:marLeft w:val="0"/>
      <w:marRight w:val="0"/>
      <w:marTop w:val="0"/>
      <w:marBottom w:val="0"/>
      <w:divBdr>
        <w:top w:val="none" w:sz="0" w:space="0" w:color="auto"/>
        <w:left w:val="none" w:sz="0" w:space="0" w:color="auto"/>
        <w:bottom w:val="none" w:sz="0" w:space="0" w:color="auto"/>
        <w:right w:val="none" w:sz="0" w:space="0" w:color="auto"/>
      </w:divBdr>
    </w:div>
    <w:div w:id="2030525780">
      <w:bodyDiv w:val="1"/>
      <w:marLeft w:val="0"/>
      <w:marRight w:val="0"/>
      <w:marTop w:val="0"/>
      <w:marBottom w:val="0"/>
      <w:divBdr>
        <w:top w:val="none" w:sz="0" w:space="0" w:color="auto"/>
        <w:left w:val="none" w:sz="0" w:space="0" w:color="auto"/>
        <w:bottom w:val="none" w:sz="0" w:space="0" w:color="auto"/>
        <w:right w:val="none" w:sz="0" w:space="0" w:color="auto"/>
      </w:divBdr>
    </w:div>
    <w:div w:id="204289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1324</Words>
  <Characters>8343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Birken</dc:creator>
  <cp:lastModifiedBy>Schwarz</cp:lastModifiedBy>
  <cp:revision>3</cp:revision>
  <dcterms:created xsi:type="dcterms:W3CDTF">2020-09-16T13:06:00Z</dcterms:created>
  <dcterms:modified xsi:type="dcterms:W3CDTF">2020-09-16T13:06:00Z</dcterms:modified>
</cp:coreProperties>
</file>